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5C9B" w:rsidRPr="005379DC" w:rsidRDefault="007D7C6C" w:rsidP="007D7C6C">
      <w:pPr>
        <w:jc w:val="center"/>
        <w:rPr>
          <w:rFonts w:ascii="Times New Roman" w:hAnsi="Times New Roman" w:cs="Times New Roman"/>
          <w:b/>
          <w:sz w:val="28"/>
          <w:szCs w:val="28"/>
        </w:rPr>
      </w:pPr>
      <w:r w:rsidRPr="005379DC">
        <w:rPr>
          <w:rFonts w:ascii="Times New Roman" w:hAnsi="Times New Roman" w:cs="Times New Roman"/>
          <w:b/>
          <w:sz w:val="28"/>
          <w:szCs w:val="28"/>
        </w:rPr>
        <w:t>US Virgin Islands Adult Education Narrative Report 2014-2015</w:t>
      </w:r>
    </w:p>
    <w:p w:rsidR="007D7C6C" w:rsidRPr="005379DC" w:rsidRDefault="007D7C6C" w:rsidP="007D7C6C">
      <w:pPr>
        <w:jc w:val="center"/>
        <w:rPr>
          <w:u w:val="single"/>
        </w:rPr>
      </w:pPr>
    </w:p>
    <w:p w:rsidR="007D7C6C" w:rsidRPr="005379DC" w:rsidRDefault="005379DC" w:rsidP="005379DC">
      <w:pPr>
        <w:rPr>
          <w:rFonts w:ascii="Times New Roman" w:hAnsi="Times New Roman" w:cs="Times New Roman"/>
          <w:b/>
          <w:sz w:val="24"/>
          <w:szCs w:val="24"/>
          <w:u w:val="single"/>
        </w:rPr>
      </w:pPr>
      <w:r w:rsidRPr="005379DC">
        <w:rPr>
          <w:rFonts w:ascii="Times New Roman" w:hAnsi="Times New Roman" w:cs="Times New Roman"/>
          <w:b/>
          <w:sz w:val="24"/>
          <w:szCs w:val="24"/>
          <w:u w:val="single"/>
        </w:rPr>
        <w:t>State Leadership Funds</w:t>
      </w:r>
    </w:p>
    <w:p w:rsidR="005379DC" w:rsidRDefault="005379DC" w:rsidP="005379DC">
      <w:pPr>
        <w:rPr>
          <w:rFonts w:ascii="Times New Roman" w:hAnsi="Times New Roman" w:cs="Times New Roman"/>
          <w:b/>
          <w:sz w:val="24"/>
          <w:szCs w:val="24"/>
        </w:rPr>
      </w:pPr>
      <w:r w:rsidRPr="005379DC">
        <w:rPr>
          <w:rFonts w:ascii="Times New Roman" w:hAnsi="Times New Roman" w:cs="Times New Roman"/>
          <w:b/>
          <w:sz w:val="24"/>
          <w:szCs w:val="24"/>
        </w:rPr>
        <w:t>Describe the major activities supported with State Leadership funds during the reporting period and the extent to which these activities helped you in implementing the goals of the State Plan.  Specifically describe activities related to the implementation of career pathways.</w:t>
      </w:r>
    </w:p>
    <w:p w:rsidR="005820DC" w:rsidRDefault="005820DC" w:rsidP="005379DC">
      <w:pPr>
        <w:rPr>
          <w:rFonts w:ascii="Times New Roman" w:hAnsi="Times New Roman" w:cs="Times New Roman"/>
          <w:b/>
          <w:sz w:val="24"/>
          <w:szCs w:val="24"/>
        </w:rPr>
      </w:pPr>
      <w:bookmarkStart w:id="0" w:name="_GoBack"/>
      <w:bookmarkEnd w:id="0"/>
    </w:p>
    <w:p w:rsidR="00E20E85" w:rsidRDefault="008F1EA6" w:rsidP="003408CB">
      <w:pPr>
        <w:spacing w:line="276" w:lineRule="auto"/>
        <w:ind w:firstLine="720"/>
        <w:rPr>
          <w:rFonts w:ascii="Times New Roman" w:hAnsi="Times New Roman" w:cs="Times New Roman"/>
          <w:sz w:val="24"/>
          <w:szCs w:val="24"/>
        </w:rPr>
      </w:pPr>
      <w:r>
        <w:rPr>
          <w:rFonts w:ascii="Times New Roman" w:hAnsi="Times New Roman" w:cs="Times New Roman"/>
          <w:sz w:val="24"/>
          <w:szCs w:val="24"/>
        </w:rPr>
        <w:t xml:space="preserve">During the 2014-2015 Program Year, US Virgin Islands Adult Education </w:t>
      </w:r>
      <w:r w:rsidR="00EA07B3">
        <w:rPr>
          <w:rFonts w:ascii="Times New Roman" w:hAnsi="Times New Roman" w:cs="Times New Roman"/>
          <w:sz w:val="24"/>
          <w:szCs w:val="24"/>
        </w:rPr>
        <w:t xml:space="preserve">State Office </w:t>
      </w:r>
      <w:r w:rsidR="00E20E85">
        <w:rPr>
          <w:rFonts w:ascii="Times New Roman" w:hAnsi="Times New Roman" w:cs="Times New Roman"/>
          <w:sz w:val="24"/>
          <w:szCs w:val="24"/>
        </w:rPr>
        <w:t xml:space="preserve">reviewed policies, submitted outstanding data and reports, collaborated and </w:t>
      </w:r>
      <w:r w:rsidR="00B85AA0">
        <w:rPr>
          <w:rFonts w:ascii="Times New Roman" w:hAnsi="Times New Roman" w:cs="Times New Roman"/>
          <w:sz w:val="24"/>
          <w:szCs w:val="24"/>
        </w:rPr>
        <w:t xml:space="preserve">set levels of expectations for the </w:t>
      </w:r>
      <w:r w:rsidR="005820DC">
        <w:rPr>
          <w:rFonts w:ascii="Times New Roman" w:hAnsi="Times New Roman" w:cs="Times New Roman"/>
          <w:sz w:val="24"/>
          <w:szCs w:val="24"/>
        </w:rPr>
        <w:t>Local Education Agenci</w:t>
      </w:r>
      <w:r w:rsidR="0051338F">
        <w:rPr>
          <w:rFonts w:ascii="Times New Roman" w:hAnsi="Times New Roman" w:cs="Times New Roman"/>
          <w:sz w:val="24"/>
          <w:szCs w:val="24"/>
        </w:rPr>
        <w:t xml:space="preserve">es </w:t>
      </w:r>
      <w:r w:rsidR="00192E8B">
        <w:rPr>
          <w:rFonts w:ascii="Times New Roman" w:hAnsi="Times New Roman" w:cs="Times New Roman"/>
          <w:sz w:val="24"/>
          <w:szCs w:val="24"/>
        </w:rPr>
        <w:t>Administrators and Staff</w:t>
      </w:r>
      <w:r w:rsidR="00056255">
        <w:rPr>
          <w:rFonts w:ascii="Times New Roman" w:hAnsi="Times New Roman" w:cs="Times New Roman"/>
          <w:sz w:val="24"/>
          <w:szCs w:val="24"/>
        </w:rPr>
        <w:t>.  They</w:t>
      </w:r>
      <w:r w:rsidR="00EA07B3">
        <w:rPr>
          <w:rFonts w:ascii="Times New Roman" w:hAnsi="Times New Roman" w:cs="Times New Roman"/>
          <w:sz w:val="24"/>
          <w:szCs w:val="24"/>
        </w:rPr>
        <w:t xml:space="preserve"> </w:t>
      </w:r>
      <w:r w:rsidR="00056255">
        <w:rPr>
          <w:rFonts w:ascii="Times New Roman" w:hAnsi="Times New Roman" w:cs="Times New Roman"/>
          <w:sz w:val="24"/>
          <w:szCs w:val="24"/>
        </w:rPr>
        <w:t>disseminated</w:t>
      </w:r>
      <w:r w:rsidR="001F7EA0">
        <w:rPr>
          <w:rFonts w:ascii="Times New Roman" w:hAnsi="Times New Roman" w:cs="Times New Roman"/>
          <w:sz w:val="24"/>
          <w:szCs w:val="24"/>
        </w:rPr>
        <w:t xml:space="preserve"> information</w:t>
      </w:r>
      <w:r w:rsidR="0051338F">
        <w:rPr>
          <w:rFonts w:ascii="Times New Roman" w:hAnsi="Times New Roman" w:cs="Times New Roman"/>
          <w:sz w:val="24"/>
          <w:szCs w:val="24"/>
        </w:rPr>
        <w:t xml:space="preserve"> and </w:t>
      </w:r>
      <w:r w:rsidR="001F7EA0">
        <w:rPr>
          <w:rFonts w:ascii="Times New Roman" w:hAnsi="Times New Roman" w:cs="Times New Roman"/>
          <w:sz w:val="24"/>
          <w:szCs w:val="24"/>
        </w:rPr>
        <w:t>provided</w:t>
      </w:r>
      <w:r w:rsidR="00192E8B">
        <w:rPr>
          <w:rFonts w:ascii="Times New Roman" w:hAnsi="Times New Roman" w:cs="Times New Roman"/>
          <w:sz w:val="24"/>
          <w:szCs w:val="24"/>
        </w:rPr>
        <w:t xml:space="preserve"> </w:t>
      </w:r>
      <w:r w:rsidR="005820DC">
        <w:rPr>
          <w:rFonts w:ascii="Times New Roman" w:hAnsi="Times New Roman" w:cs="Times New Roman"/>
          <w:sz w:val="24"/>
          <w:szCs w:val="24"/>
        </w:rPr>
        <w:t>Technical As</w:t>
      </w:r>
      <w:r w:rsidR="00192E8B">
        <w:rPr>
          <w:rFonts w:ascii="Times New Roman" w:hAnsi="Times New Roman" w:cs="Times New Roman"/>
          <w:sz w:val="24"/>
          <w:szCs w:val="24"/>
        </w:rPr>
        <w:t>sistance to Principals</w:t>
      </w:r>
      <w:r w:rsidR="00E20E85">
        <w:rPr>
          <w:rFonts w:ascii="Times New Roman" w:hAnsi="Times New Roman" w:cs="Times New Roman"/>
          <w:sz w:val="24"/>
          <w:szCs w:val="24"/>
        </w:rPr>
        <w:t xml:space="preserve"> and staff for</w:t>
      </w:r>
      <w:r w:rsidR="00192E8B">
        <w:rPr>
          <w:rFonts w:ascii="Times New Roman" w:hAnsi="Times New Roman" w:cs="Times New Roman"/>
          <w:sz w:val="24"/>
          <w:szCs w:val="24"/>
        </w:rPr>
        <w:t xml:space="preserve"> Adult</w:t>
      </w:r>
      <w:r>
        <w:rPr>
          <w:rFonts w:ascii="Times New Roman" w:hAnsi="Times New Roman" w:cs="Times New Roman"/>
          <w:sz w:val="24"/>
          <w:szCs w:val="24"/>
        </w:rPr>
        <w:t xml:space="preserve"> Basic Education (ABE), English Language Learners (ELL)/ English as a Second Language (ESL) classes an</w:t>
      </w:r>
      <w:r w:rsidR="00EA07B3">
        <w:rPr>
          <w:rFonts w:ascii="Times New Roman" w:hAnsi="Times New Roman" w:cs="Times New Roman"/>
          <w:sz w:val="24"/>
          <w:szCs w:val="24"/>
        </w:rPr>
        <w:t>d Adult Secondary Education</w:t>
      </w:r>
      <w:r>
        <w:rPr>
          <w:rFonts w:ascii="Times New Roman" w:hAnsi="Times New Roman" w:cs="Times New Roman"/>
          <w:sz w:val="24"/>
          <w:szCs w:val="24"/>
        </w:rPr>
        <w:t xml:space="preserve"> (TABE 9</w:t>
      </w:r>
      <w:r w:rsidR="00EA07B3">
        <w:rPr>
          <w:rFonts w:ascii="Times New Roman" w:hAnsi="Times New Roman" w:cs="Times New Roman"/>
          <w:sz w:val="24"/>
          <w:szCs w:val="24"/>
        </w:rPr>
        <w:t>, 10</w:t>
      </w:r>
      <w:r w:rsidR="00192E8B">
        <w:rPr>
          <w:rFonts w:ascii="Times New Roman" w:hAnsi="Times New Roman" w:cs="Times New Roman"/>
          <w:sz w:val="24"/>
          <w:szCs w:val="24"/>
        </w:rPr>
        <w:t>)</w:t>
      </w:r>
      <w:r>
        <w:rPr>
          <w:rFonts w:ascii="Times New Roman" w:hAnsi="Times New Roman" w:cs="Times New Roman"/>
          <w:sz w:val="24"/>
          <w:szCs w:val="24"/>
        </w:rPr>
        <w:t xml:space="preserve"> High S</w:t>
      </w:r>
      <w:r w:rsidR="00EA07B3">
        <w:rPr>
          <w:rFonts w:ascii="Times New Roman" w:hAnsi="Times New Roman" w:cs="Times New Roman"/>
          <w:sz w:val="24"/>
          <w:szCs w:val="24"/>
        </w:rPr>
        <w:t xml:space="preserve">chool level) program </w:t>
      </w:r>
      <w:r>
        <w:rPr>
          <w:rFonts w:ascii="Times New Roman" w:hAnsi="Times New Roman" w:cs="Times New Roman"/>
          <w:sz w:val="24"/>
          <w:szCs w:val="24"/>
        </w:rPr>
        <w:t>for out of school youth ages 16 and older.</w:t>
      </w:r>
      <w:r w:rsidR="0051338F">
        <w:rPr>
          <w:rFonts w:ascii="Times New Roman" w:hAnsi="Times New Roman" w:cs="Times New Roman"/>
          <w:sz w:val="24"/>
          <w:szCs w:val="24"/>
        </w:rPr>
        <w:t xml:space="preserve">   </w:t>
      </w:r>
      <w:r w:rsidR="001F7EA0">
        <w:rPr>
          <w:rFonts w:ascii="Times New Roman" w:hAnsi="Times New Roman" w:cs="Times New Roman"/>
          <w:sz w:val="24"/>
          <w:szCs w:val="24"/>
        </w:rPr>
        <w:t>All Teachers and Principals and Guidance Counselors were expected to contribute to the</w:t>
      </w:r>
      <w:r w:rsidR="00912696">
        <w:rPr>
          <w:rFonts w:ascii="Times New Roman" w:hAnsi="Times New Roman" w:cs="Times New Roman"/>
          <w:sz w:val="24"/>
          <w:szCs w:val="24"/>
        </w:rPr>
        <w:t xml:space="preserve"> Career Pathway activities that would lead to employment opportunities for clients.  </w:t>
      </w:r>
    </w:p>
    <w:p w:rsidR="008F1EA6" w:rsidRDefault="001F7EA0" w:rsidP="003408CB">
      <w:pPr>
        <w:spacing w:line="276"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00056255">
        <w:rPr>
          <w:rFonts w:ascii="Times New Roman" w:hAnsi="Times New Roman" w:cs="Times New Roman"/>
          <w:sz w:val="24"/>
          <w:szCs w:val="24"/>
        </w:rPr>
        <w:t xml:space="preserve"> The overall goal of the Adult Education is to provide a best literacy, numeracy and civics education that will enable the adult learner with greater self-sufficiency and to move closer to Post-Secondary readiness</w:t>
      </w:r>
      <w:r w:rsidR="00C63D6D">
        <w:rPr>
          <w:rFonts w:ascii="Times New Roman" w:hAnsi="Times New Roman" w:cs="Times New Roman"/>
          <w:sz w:val="24"/>
          <w:szCs w:val="24"/>
        </w:rPr>
        <w:t>, military service</w:t>
      </w:r>
      <w:r w:rsidR="00056255">
        <w:rPr>
          <w:rFonts w:ascii="Times New Roman" w:hAnsi="Times New Roman" w:cs="Times New Roman"/>
          <w:sz w:val="24"/>
          <w:szCs w:val="24"/>
        </w:rPr>
        <w:t xml:space="preserve"> and a viable workforce transition</w:t>
      </w:r>
      <w:r w:rsidR="00C87300">
        <w:rPr>
          <w:rFonts w:ascii="Times New Roman" w:hAnsi="Times New Roman" w:cs="Times New Roman"/>
          <w:sz w:val="24"/>
          <w:szCs w:val="24"/>
        </w:rPr>
        <w:t xml:space="preserve"> as they prepare to be fully contributing members of the community</w:t>
      </w:r>
      <w:r w:rsidR="00056255">
        <w:rPr>
          <w:rFonts w:ascii="Times New Roman" w:hAnsi="Times New Roman" w:cs="Times New Roman"/>
          <w:sz w:val="24"/>
          <w:szCs w:val="24"/>
        </w:rPr>
        <w:t>. The</w:t>
      </w:r>
      <w:r w:rsidR="00E20E85">
        <w:rPr>
          <w:rFonts w:ascii="Times New Roman" w:hAnsi="Times New Roman" w:cs="Times New Roman"/>
          <w:sz w:val="24"/>
          <w:szCs w:val="24"/>
        </w:rPr>
        <w:t xml:space="preserve"> Adult Secondary Education programs continued to educate clients despite having limited resources.  Reporting </w:t>
      </w:r>
      <w:r w:rsidR="00C87300">
        <w:rPr>
          <w:rFonts w:ascii="Times New Roman" w:hAnsi="Times New Roman" w:cs="Times New Roman"/>
          <w:sz w:val="24"/>
          <w:szCs w:val="24"/>
        </w:rPr>
        <w:t xml:space="preserve">that </w:t>
      </w:r>
      <w:r w:rsidR="00E20E85">
        <w:rPr>
          <w:rFonts w:ascii="Times New Roman" w:hAnsi="Times New Roman" w:cs="Times New Roman"/>
          <w:sz w:val="24"/>
          <w:szCs w:val="24"/>
        </w:rPr>
        <w:t>was done on the local level and did not capture full data activity and efforts for federal reporting</w:t>
      </w:r>
      <w:r w:rsidR="00C87300">
        <w:rPr>
          <w:rFonts w:ascii="Times New Roman" w:hAnsi="Times New Roman" w:cs="Times New Roman"/>
          <w:sz w:val="24"/>
          <w:szCs w:val="24"/>
        </w:rPr>
        <w:t xml:space="preserve"> purposes but did indicate some progress</w:t>
      </w:r>
      <w:r w:rsidR="00E20E85">
        <w:rPr>
          <w:rFonts w:ascii="Times New Roman" w:hAnsi="Times New Roman" w:cs="Times New Roman"/>
          <w:sz w:val="24"/>
          <w:szCs w:val="24"/>
        </w:rPr>
        <w:t xml:space="preserve">. </w:t>
      </w:r>
      <w:r w:rsidR="00192E8B">
        <w:rPr>
          <w:rFonts w:ascii="Times New Roman" w:hAnsi="Times New Roman" w:cs="Times New Roman"/>
          <w:sz w:val="24"/>
          <w:szCs w:val="24"/>
        </w:rPr>
        <w:t xml:space="preserve"> </w:t>
      </w:r>
      <w:r w:rsidR="00912696">
        <w:rPr>
          <w:rFonts w:ascii="Times New Roman" w:hAnsi="Times New Roman" w:cs="Times New Roman"/>
          <w:sz w:val="24"/>
          <w:szCs w:val="24"/>
        </w:rPr>
        <w:t>Due to the absence of additional AEFLA Grant funding, we were unable to expand services</w:t>
      </w:r>
      <w:r w:rsidR="00C87300">
        <w:rPr>
          <w:rFonts w:ascii="Times New Roman" w:hAnsi="Times New Roman" w:cs="Times New Roman"/>
          <w:sz w:val="24"/>
          <w:szCs w:val="24"/>
        </w:rPr>
        <w:t xml:space="preserve"> further</w:t>
      </w:r>
      <w:r w:rsidR="00912696">
        <w:rPr>
          <w:rFonts w:ascii="Times New Roman" w:hAnsi="Times New Roman" w:cs="Times New Roman"/>
          <w:sz w:val="24"/>
          <w:szCs w:val="24"/>
        </w:rPr>
        <w:t xml:space="preserve"> in significantly measurable ways.  </w:t>
      </w:r>
    </w:p>
    <w:p w:rsidR="00EB2FCC" w:rsidRDefault="00EB2FCC" w:rsidP="00EB2FCC">
      <w:pPr>
        <w:ind w:firstLine="720"/>
        <w:rPr>
          <w:rFonts w:ascii="Times New Roman" w:hAnsi="Times New Roman" w:cs="Times New Roman"/>
          <w:sz w:val="24"/>
          <w:szCs w:val="24"/>
        </w:rPr>
      </w:pPr>
      <w:r>
        <w:rPr>
          <w:rFonts w:ascii="Times New Roman" w:hAnsi="Times New Roman" w:cs="Times New Roman"/>
          <w:sz w:val="24"/>
          <w:szCs w:val="24"/>
        </w:rPr>
        <w:t>According the to the 2010 US Virgin Islands Census</w:t>
      </w:r>
      <w:r w:rsidR="00C87300">
        <w:rPr>
          <w:rFonts w:ascii="Times New Roman" w:hAnsi="Times New Roman" w:cs="Times New Roman"/>
          <w:sz w:val="24"/>
          <w:szCs w:val="24"/>
        </w:rPr>
        <w:t xml:space="preserve"> which is most recent</w:t>
      </w:r>
      <w:r>
        <w:rPr>
          <w:rFonts w:ascii="Times New Roman" w:hAnsi="Times New Roman" w:cs="Times New Roman"/>
          <w:sz w:val="24"/>
          <w:szCs w:val="24"/>
        </w:rPr>
        <w:t xml:space="preserve">, VI residents continue to lag behind the nation on many economic indicators.  Median household income was tagged at $37,254.00 and 7% of households received cash public assistance.  Incomes are the lowest and unemployment highest among 32% of those who have not completed high school. </w:t>
      </w:r>
    </w:p>
    <w:p w:rsidR="00C22A63" w:rsidRDefault="00C87300" w:rsidP="00C22A63">
      <w:pPr>
        <w:ind w:firstLine="720"/>
        <w:rPr>
          <w:rFonts w:ascii="Times New Roman" w:hAnsi="Times New Roman" w:cs="Times New Roman"/>
          <w:sz w:val="24"/>
          <w:szCs w:val="24"/>
        </w:rPr>
      </w:pPr>
      <w:r>
        <w:rPr>
          <w:rFonts w:ascii="Times New Roman" w:hAnsi="Times New Roman" w:cs="Times New Roman"/>
          <w:sz w:val="24"/>
          <w:szCs w:val="24"/>
        </w:rPr>
        <w:t>Financial con</w:t>
      </w:r>
      <w:r w:rsidR="00454779">
        <w:rPr>
          <w:rFonts w:ascii="Times New Roman" w:hAnsi="Times New Roman" w:cs="Times New Roman"/>
          <w:sz w:val="24"/>
          <w:szCs w:val="24"/>
        </w:rPr>
        <w:t>straints continue to hamper the developme</w:t>
      </w:r>
      <w:r w:rsidR="00825296">
        <w:rPr>
          <w:rFonts w:ascii="Times New Roman" w:hAnsi="Times New Roman" w:cs="Times New Roman"/>
          <w:sz w:val="24"/>
          <w:szCs w:val="24"/>
        </w:rPr>
        <w:t>nt of new initiatives which serve</w:t>
      </w:r>
      <w:r w:rsidR="00454779">
        <w:rPr>
          <w:rFonts w:ascii="Times New Roman" w:hAnsi="Times New Roman" w:cs="Times New Roman"/>
          <w:sz w:val="24"/>
          <w:szCs w:val="24"/>
        </w:rPr>
        <w:t xml:space="preserve"> the local adult education agencies.  For a second consecutive year, no additional funds were allocated for the operation of the adult education programs due </w:t>
      </w:r>
      <w:r>
        <w:rPr>
          <w:rFonts w:ascii="Times New Roman" w:hAnsi="Times New Roman" w:cs="Times New Roman"/>
          <w:sz w:val="24"/>
          <w:szCs w:val="24"/>
        </w:rPr>
        <w:t xml:space="preserve">to the lack of sufficient and </w:t>
      </w:r>
      <w:r w:rsidR="00825296">
        <w:rPr>
          <w:rFonts w:ascii="Times New Roman" w:hAnsi="Times New Roman" w:cs="Times New Roman"/>
          <w:sz w:val="24"/>
          <w:szCs w:val="24"/>
        </w:rPr>
        <w:t>or accurate</w:t>
      </w:r>
      <w:r>
        <w:rPr>
          <w:rFonts w:ascii="Times New Roman" w:hAnsi="Times New Roman" w:cs="Times New Roman"/>
          <w:sz w:val="24"/>
          <w:szCs w:val="24"/>
        </w:rPr>
        <w:t xml:space="preserve"> reporting.  Additional personnel have been identified to assist with District data and efforts in order to ensure that </w:t>
      </w:r>
      <w:r w:rsidR="00825296">
        <w:rPr>
          <w:rFonts w:ascii="Times New Roman" w:hAnsi="Times New Roman" w:cs="Times New Roman"/>
          <w:sz w:val="24"/>
          <w:szCs w:val="24"/>
        </w:rPr>
        <w:t>all areas are reported and are being served.</w:t>
      </w:r>
    </w:p>
    <w:p w:rsidR="00C22A63" w:rsidRDefault="00C22A63" w:rsidP="00C22A63">
      <w:pPr>
        <w:ind w:firstLine="720"/>
        <w:rPr>
          <w:rFonts w:ascii="Times New Roman" w:hAnsi="Times New Roman" w:cs="Times New Roman"/>
          <w:sz w:val="24"/>
          <w:szCs w:val="24"/>
        </w:rPr>
      </w:pPr>
    </w:p>
    <w:p w:rsidR="00133741" w:rsidRPr="00C22A63" w:rsidRDefault="00C22A63" w:rsidP="00C22A6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 xml:space="preserve"> </w:t>
      </w:r>
      <w:r w:rsidR="00454779" w:rsidRPr="00C22A63">
        <w:rPr>
          <w:rFonts w:ascii="Times New Roman" w:hAnsi="Times New Roman" w:cs="Times New Roman"/>
          <w:sz w:val="24"/>
          <w:szCs w:val="24"/>
        </w:rPr>
        <w:t xml:space="preserve">Teachers were also able to participate in College and Career Readiness for seminars in conjunction with the District efforts.  </w:t>
      </w:r>
    </w:p>
    <w:p w:rsidR="00454779" w:rsidRPr="00C22A63" w:rsidRDefault="00C22A63" w:rsidP="00C22A6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 </w:t>
      </w:r>
      <w:r w:rsidR="00454779" w:rsidRPr="00C22A63">
        <w:rPr>
          <w:rFonts w:ascii="Times New Roman" w:hAnsi="Times New Roman" w:cs="Times New Roman"/>
          <w:sz w:val="24"/>
          <w:szCs w:val="24"/>
        </w:rPr>
        <w:t xml:space="preserve">Senior Leadership planning team </w:t>
      </w:r>
      <w:r>
        <w:rPr>
          <w:rFonts w:ascii="Times New Roman" w:hAnsi="Times New Roman" w:cs="Times New Roman"/>
          <w:sz w:val="24"/>
          <w:szCs w:val="24"/>
        </w:rPr>
        <w:t>on the District and State Level worked to identify Critical areas</w:t>
      </w:r>
      <w:r w:rsidR="00454779" w:rsidRPr="00C22A63">
        <w:rPr>
          <w:rFonts w:ascii="Times New Roman" w:hAnsi="Times New Roman" w:cs="Times New Roman"/>
          <w:sz w:val="24"/>
          <w:szCs w:val="24"/>
        </w:rPr>
        <w:t xml:space="preserve"> for improvement and collaborated with </w:t>
      </w:r>
      <w:r>
        <w:rPr>
          <w:rFonts w:ascii="Times New Roman" w:hAnsi="Times New Roman" w:cs="Times New Roman"/>
          <w:sz w:val="24"/>
          <w:szCs w:val="24"/>
        </w:rPr>
        <w:t xml:space="preserve">each District and </w:t>
      </w:r>
      <w:r w:rsidR="00454779" w:rsidRPr="00C22A63">
        <w:rPr>
          <w:rFonts w:ascii="Times New Roman" w:hAnsi="Times New Roman" w:cs="Times New Roman"/>
          <w:sz w:val="24"/>
          <w:szCs w:val="24"/>
        </w:rPr>
        <w:t xml:space="preserve">District Superintendent to ensure that better </w:t>
      </w:r>
      <w:r>
        <w:rPr>
          <w:rFonts w:ascii="Times New Roman" w:hAnsi="Times New Roman" w:cs="Times New Roman"/>
          <w:sz w:val="24"/>
          <w:szCs w:val="24"/>
        </w:rPr>
        <w:t xml:space="preserve">program controls </w:t>
      </w:r>
      <w:r w:rsidR="00133741" w:rsidRPr="00C22A63">
        <w:rPr>
          <w:rFonts w:ascii="Times New Roman" w:hAnsi="Times New Roman" w:cs="Times New Roman"/>
          <w:sz w:val="24"/>
          <w:szCs w:val="24"/>
        </w:rPr>
        <w:t xml:space="preserve">were </w:t>
      </w:r>
      <w:r w:rsidR="00C5529E" w:rsidRPr="00C22A63">
        <w:rPr>
          <w:rFonts w:ascii="Times New Roman" w:hAnsi="Times New Roman" w:cs="Times New Roman"/>
          <w:sz w:val="24"/>
          <w:szCs w:val="24"/>
        </w:rPr>
        <w:t>put i</w:t>
      </w:r>
      <w:r w:rsidR="00133741" w:rsidRPr="00C22A63">
        <w:rPr>
          <w:rFonts w:ascii="Times New Roman" w:hAnsi="Times New Roman" w:cs="Times New Roman"/>
          <w:sz w:val="24"/>
          <w:szCs w:val="24"/>
        </w:rPr>
        <w:t>n place.</w:t>
      </w:r>
    </w:p>
    <w:p w:rsidR="00C22A63" w:rsidRDefault="00C22A63" w:rsidP="00C22A6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 </w:t>
      </w:r>
      <w:r w:rsidR="00133741" w:rsidRPr="00C22A63">
        <w:rPr>
          <w:rFonts w:ascii="Times New Roman" w:hAnsi="Times New Roman" w:cs="Times New Roman"/>
          <w:sz w:val="24"/>
          <w:szCs w:val="24"/>
        </w:rPr>
        <w:t xml:space="preserve">Additional audits and reporting of both fiscal records and support documentation encouraged a more prudent and structured approach </w:t>
      </w:r>
      <w:r w:rsidR="003C63A3" w:rsidRPr="00C22A63">
        <w:rPr>
          <w:rFonts w:ascii="Times New Roman" w:hAnsi="Times New Roman" w:cs="Times New Roman"/>
          <w:sz w:val="24"/>
          <w:szCs w:val="24"/>
        </w:rPr>
        <w:t xml:space="preserve">to </w:t>
      </w:r>
      <w:r w:rsidR="00133741" w:rsidRPr="00C22A63">
        <w:rPr>
          <w:rFonts w:ascii="Times New Roman" w:hAnsi="Times New Roman" w:cs="Times New Roman"/>
          <w:sz w:val="24"/>
          <w:szCs w:val="24"/>
        </w:rPr>
        <w:t xml:space="preserve">financial matters. </w:t>
      </w:r>
    </w:p>
    <w:p w:rsidR="00133741" w:rsidRDefault="00C22A63" w:rsidP="00C22A6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GED testing was restarted in one District and all program areas were updated to ensure equal, reliable access to testing lab and services.</w:t>
      </w:r>
      <w:r w:rsidR="00133741" w:rsidRPr="00C22A63">
        <w:rPr>
          <w:rFonts w:ascii="Times New Roman" w:hAnsi="Times New Roman" w:cs="Times New Roman"/>
          <w:sz w:val="24"/>
          <w:szCs w:val="24"/>
        </w:rPr>
        <w:t xml:space="preserve"> </w:t>
      </w:r>
    </w:p>
    <w:p w:rsidR="00C22A63" w:rsidRDefault="00C22A63" w:rsidP="00C22A6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Additional programs were added and advertised at various venues to encourage greater community participation.</w:t>
      </w:r>
    </w:p>
    <w:p w:rsidR="00C22A63" w:rsidRDefault="00C22A63" w:rsidP="00C22A6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Leadership met with other Workforce Board Stakeholders and WIOA Partners to ensure greater inclusion in the planning</w:t>
      </w:r>
      <w:r w:rsidR="00B440DB">
        <w:rPr>
          <w:rFonts w:ascii="Times New Roman" w:hAnsi="Times New Roman" w:cs="Times New Roman"/>
          <w:sz w:val="24"/>
          <w:szCs w:val="24"/>
        </w:rPr>
        <w:t xml:space="preserve"> and implementation</w:t>
      </w:r>
      <w:r>
        <w:rPr>
          <w:rFonts w:ascii="Times New Roman" w:hAnsi="Times New Roman" w:cs="Times New Roman"/>
          <w:sz w:val="24"/>
          <w:szCs w:val="24"/>
        </w:rPr>
        <w:t xml:space="preserve"> process.</w:t>
      </w:r>
    </w:p>
    <w:p w:rsidR="00C22A63" w:rsidRPr="00C22A63" w:rsidRDefault="00C22A63" w:rsidP="00C22A6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Memorandum of Agreement with Department of Human Services </w:t>
      </w:r>
      <w:r w:rsidR="00B440DB">
        <w:rPr>
          <w:rFonts w:ascii="Times New Roman" w:hAnsi="Times New Roman" w:cs="Times New Roman"/>
          <w:sz w:val="24"/>
          <w:szCs w:val="24"/>
        </w:rPr>
        <w:t xml:space="preserve">and the VI Department of Education of Adult Education was </w:t>
      </w:r>
      <w:r>
        <w:rPr>
          <w:rFonts w:ascii="Times New Roman" w:hAnsi="Times New Roman" w:cs="Times New Roman"/>
          <w:sz w:val="24"/>
          <w:szCs w:val="24"/>
        </w:rPr>
        <w:t>established to ensure greater access educational services.</w:t>
      </w:r>
    </w:p>
    <w:p w:rsidR="005C1E65" w:rsidRDefault="003C63A3" w:rsidP="003C63A3">
      <w:pPr>
        <w:rPr>
          <w:rFonts w:ascii="Times New Roman" w:hAnsi="Times New Roman" w:cs="Times New Roman"/>
          <w:sz w:val="24"/>
          <w:szCs w:val="24"/>
        </w:rPr>
      </w:pPr>
      <w:r>
        <w:rPr>
          <w:rFonts w:ascii="Times New Roman" w:hAnsi="Times New Roman" w:cs="Times New Roman"/>
          <w:sz w:val="24"/>
          <w:szCs w:val="24"/>
        </w:rPr>
        <w:tab/>
        <w:t xml:space="preserve">In a significant development, the VI Department of Human Services and the VI Department of Education entered into a Memorandum of Agreement to allow students that demonstrated potential for advancement and opportunity to participate in Day Adult Prep courses that would increase their chances of obtaining an Adult Basic Education level or Adult Secondary Status.  Principals facilitated the programs and the VI Department of Human Services reimbursed the cost of the education to the VI Department of Education.  The program continues and </w:t>
      </w:r>
      <w:r w:rsidR="004F6FB8">
        <w:rPr>
          <w:rFonts w:ascii="Times New Roman" w:hAnsi="Times New Roman" w:cs="Times New Roman"/>
          <w:sz w:val="24"/>
          <w:szCs w:val="24"/>
        </w:rPr>
        <w:t xml:space="preserve">the payments received from the Grant services of Department of Human Services </w:t>
      </w:r>
      <w:r w:rsidR="00B440DB">
        <w:rPr>
          <w:rFonts w:ascii="Times New Roman" w:hAnsi="Times New Roman" w:cs="Times New Roman"/>
          <w:sz w:val="24"/>
          <w:szCs w:val="24"/>
        </w:rPr>
        <w:t>contribute</w:t>
      </w:r>
      <w:r w:rsidR="004F6FB8">
        <w:rPr>
          <w:rFonts w:ascii="Times New Roman" w:hAnsi="Times New Roman" w:cs="Times New Roman"/>
          <w:sz w:val="24"/>
          <w:szCs w:val="24"/>
        </w:rPr>
        <w:t xml:space="preserve"> to Adult Education program income.</w:t>
      </w:r>
    </w:p>
    <w:p w:rsidR="00454779" w:rsidRDefault="0017712F" w:rsidP="0017712F">
      <w:pPr>
        <w:ind w:firstLine="720"/>
        <w:rPr>
          <w:rFonts w:ascii="Times New Roman" w:hAnsi="Times New Roman" w:cs="Times New Roman"/>
          <w:sz w:val="24"/>
          <w:szCs w:val="24"/>
        </w:rPr>
      </w:pPr>
      <w:r>
        <w:rPr>
          <w:rFonts w:ascii="Times New Roman" w:hAnsi="Times New Roman" w:cs="Times New Roman"/>
          <w:sz w:val="24"/>
          <w:szCs w:val="24"/>
        </w:rPr>
        <w:t>The Local Educational Agencies have utilized various software enhancements to ensure that students have additional opportunities to achieve.    Smart Boards and comp</w:t>
      </w:r>
      <w:r>
        <w:rPr>
          <w:rFonts w:ascii="Times New Roman" w:hAnsi="Times New Roman" w:cs="Times New Roman"/>
          <w:sz w:val="24"/>
          <w:szCs w:val="24"/>
        </w:rPr>
        <w:t>uter labs have been updated.</w:t>
      </w:r>
      <w:r w:rsidR="00C63D6D">
        <w:rPr>
          <w:rFonts w:ascii="Times New Roman" w:hAnsi="Times New Roman" w:cs="Times New Roman"/>
          <w:sz w:val="24"/>
          <w:szCs w:val="24"/>
        </w:rPr>
        <w:t xml:space="preserve">  Online activities have been used to enhance the level of learning in all areas to improve reading skills, reading comprehension, mathematics, computer skills, problem solving and civic studies.</w:t>
      </w:r>
    </w:p>
    <w:p w:rsidR="00015FFA" w:rsidRDefault="00015FFA" w:rsidP="0017712F">
      <w:pPr>
        <w:ind w:firstLine="720"/>
        <w:rPr>
          <w:rFonts w:ascii="Times New Roman" w:hAnsi="Times New Roman" w:cs="Times New Roman"/>
          <w:sz w:val="24"/>
          <w:szCs w:val="24"/>
        </w:rPr>
      </w:pPr>
      <w:r>
        <w:rPr>
          <w:rFonts w:ascii="Times New Roman" w:hAnsi="Times New Roman" w:cs="Times New Roman"/>
          <w:sz w:val="24"/>
          <w:szCs w:val="24"/>
        </w:rPr>
        <w:t>Plato Learning was used to assist learner in achieving educational gains.  Plato is an online education learning program created by Edementum.  The program allowed students to work at assessed levels for reading and mathematics comprehension as well as prepare for GED Test and college readiness levels.</w:t>
      </w:r>
    </w:p>
    <w:p w:rsidR="005C1E65" w:rsidRDefault="005C1E65" w:rsidP="0017712F">
      <w:pPr>
        <w:ind w:firstLine="720"/>
        <w:rPr>
          <w:rFonts w:ascii="Times New Roman" w:hAnsi="Times New Roman" w:cs="Times New Roman"/>
          <w:sz w:val="24"/>
          <w:szCs w:val="24"/>
        </w:rPr>
      </w:pPr>
    </w:p>
    <w:p w:rsidR="005C1E65" w:rsidRDefault="005C1E65" w:rsidP="0017712F">
      <w:pPr>
        <w:ind w:firstLine="720"/>
        <w:rPr>
          <w:rFonts w:ascii="Times New Roman" w:hAnsi="Times New Roman" w:cs="Times New Roman"/>
          <w:sz w:val="24"/>
          <w:szCs w:val="24"/>
        </w:rPr>
      </w:pPr>
      <w:r>
        <w:rPr>
          <w:rFonts w:ascii="Times New Roman" w:hAnsi="Times New Roman" w:cs="Times New Roman"/>
          <w:sz w:val="24"/>
          <w:szCs w:val="24"/>
        </w:rPr>
        <w:t>Program Director’s Meeting</w:t>
      </w:r>
      <w:r w:rsidR="00DA493C">
        <w:rPr>
          <w:rFonts w:ascii="Times New Roman" w:hAnsi="Times New Roman" w:cs="Times New Roman"/>
          <w:sz w:val="24"/>
          <w:szCs w:val="24"/>
        </w:rPr>
        <w:t>s</w:t>
      </w:r>
      <w:r>
        <w:rPr>
          <w:rFonts w:ascii="Times New Roman" w:hAnsi="Times New Roman" w:cs="Times New Roman"/>
          <w:sz w:val="24"/>
          <w:szCs w:val="24"/>
        </w:rPr>
        <w:t>:</w:t>
      </w:r>
    </w:p>
    <w:p w:rsidR="00F8047A" w:rsidRDefault="00DA493C" w:rsidP="00DA493C">
      <w:pPr>
        <w:ind w:firstLine="720"/>
        <w:rPr>
          <w:rFonts w:ascii="Times New Roman" w:hAnsi="Times New Roman" w:cs="Times New Roman"/>
          <w:sz w:val="24"/>
          <w:szCs w:val="24"/>
        </w:rPr>
      </w:pPr>
      <w:r>
        <w:rPr>
          <w:rFonts w:ascii="Times New Roman" w:hAnsi="Times New Roman" w:cs="Times New Roman"/>
          <w:sz w:val="24"/>
          <w:szCs w:val="24"/>
        </w:rPr>
        <w:t>Periodic meetings were video co</w:t>
      </w:r>
      <w:r w:rsidR="00F8047A">
        <w:rPr>
          <w:rFonts w:ascii="Times New Roman" w:hAnsi="Times New Roman" w:cs="Times New Roman"/>
          <w:sz w:val="24"/>
          <w:szCs w:val="24"/>
        </w:rPr>
        <w:t xml:space="preserve">nferenced to encourage the sharing of ideas and </w:t>
      </w:r>
      <w:r>
        <w:rPr>
          <w:rFonts w:ascii="Times New Roman" w:hAnsi="Times New Roman" w:cs="Times New Roman"/>
          <w:sz w:val="24"/>
          <w:szCs w:val="24"/>
        </w:rPr>
        <w:t>collaborate to further ensure the success of the learners.   All areas were discussed, and mandates were given</w:t>
      </w:r>
      <w:r w:rsidR="00F8047A">
        <w:rPr>
          <w:rFonts w:ascii="Times New Roman" w:hAnsi="Times New Roman" w:cs="Times New Roman"/>
          <w:sz w:val="24"/>
          <w:szCs w:val="24"/>
        </w:rPr>
        <w:t xml:space="preserve"> and the level of accountability and expectations was raised.</w:t>
      </w:r>
      <w:r>
        <w:rPr>
          <w:rFonts w:ascii="Times New Roman" w:hAnsi="Times New Roman" w:cs="Times New Roman"/>
          <w:sz w:val="24"/>
          <w:szCs w:val="24"/>
        </w:rPr>
        <w:t xml:space="preserve"> </w:t>
      </w:r>
    </w:p>
    <w:p w:rsidR="005C1E65" w:rsidRDefault="00F8047A" w:rsidP="00DA493C">
      <w:pPr>
        <w:ind w:firstLine="720"/>
        <w:rPr>
          <w:rFonts w:ascii="Times New Roman" w:hAnsi="Times New Roman" w:cs="Times New Roman"/>
          <w:sz w:val="24"/>
          <w:szCs w:val="24"/>
        </w:rPr>
      </w:pPr>
      <w:r>
        <w:rPr>
          <w:rFonts w:ascii="Times New Roman" w:hAnsi="Times New Roman" w:cs="Times New Roman"/>
          <w:sz w:val="24"/>
          <w:szCs w:val="24"/>
        </w:rPr>
        <w:t xml:space="preserve">Leadership members were given the opportunity </w:t>
      </w:r>
      <w:r w:rsidR="005C1E65">
        <w:rPr>
          <w:rFonts w:ascii="Times New Roman" w:hAnsi="Times New Roman" w:cs="Times New Roman"/>
          <w:sz w:val="24"/>
          <w:szCs w:val="24"/>
        </w:rPr>
        <w:t>to travel to hear and discuss a variety of issues that pertained to skills gains, programs, and performance measures.  Collaborative meetings allowed attendees to more fully understand expectations and ways to problem solve.</w:t>
      </w:r>
    </w:p>
    <w:p w:rsidR="0017712F" w:rsidRDefault="0017712F" w:rsidP="0017712F">
      <w:pPr>
        <w:ind w:firstLine="720"/>
        <w:rPr>
          <w:rFonts w:ascii="Times New Roman" w:hAnsi="Times New Roman" w:cs="Times New Roman"/>
          <w:sz w:val="24"/>
          <w:szCs w:val="24"/>
        </w:rPr>
      </w:pPr>
    </w:p>
    <w:p w:rsidR="00133741" w:rsidRDefault="00454779" w:rsidP="0017712F">
      <w:pPr>
        <w:spacing w:line="276" w:lineRule="auto"/>
        <w:ind w:firstLine="720"/>
        <w:rPr>
          <w:rFonts w:ascii="Times New Roman" w:hAnsi="Times New Roman" w:cs="Times New Roman"/>
          <w:b/>
          <w:sz w:val="24"/>
          <w:szCs w:val="24"/>
        </w:rPr>
      </w:pPr>
      <w:r w:rsidRPr="00133741">
        <w:rPr>
          <w:rFonts w:ascii="Times New Roman" w:hAnsi="Times New Roman" w:cs="Times New Roman"/>
          <w:b/>
          <w:sz w:val="24"/>
          <w:szCs w:val="24"/>
        </w:rPr>
        <w:t>2.  Performance Data Analyses- Describe any significant findings from the evaluation of your performance data for the reporting period and efforts to improve outcome for the core indicators of performance.</w:t>
      </w:r>
    </w:p>
    <w:p w:rsidR="00995EF5" w:rsidRDefault="004F6FB8" w:rsidP="003408CB">
      <w:pPr>
        <w:spacing w:line="276" w:lineRule="auto"/>
        <w:ind w:firstLine="720"/>
        <w:rPr>
          <w:rFonts w:ascii="Times New Roman" w:hAnsi="Times New Roman" w:cs="Times New Roman"/>
          <w:sz w:val="24"/>
          <w:szCs w:val="24"/>
        </w:rPr>
      </w:pPr>
      <w:r>
        <w:rPr>
          <w:rFonts w:ascii="Times New Roman" w:hAnsi="Times New Roman" w:cs="Times New Roman"/>
          <w:sz w:val="24"/>
          <w:szCs w:val="24"/>
        </w:rPr>
        <w:t xml:space="preserve">Due to various reasons, performance and financial reporting were not submitted as required.  Since then, our </w:t>
      </w:r>
      <w:r w:rsidR="00995EF5">
        <w:rPr>
          <w:rFonts w:ascii="Times New Roman" w:hAnsi="Times New Roman" w:cs="Times New Roman"/>
          <w:sz w:val="24"/>
          <w:szCs w:val="24"/>
        </w:rPr>
        <w:t xml:space="preserve">Leadership </w:t>
      </w:r>
      <w:r>
        <w:rPr>
          <w:rFonts w:ascii="Times New Roman" w:hAnsi="Times New Roman" w:cs="Times New Roman"/>
          <w:sz w:val="24"/>
          <w:szCs w:val="24"/>
        </w:rPr>
        <w:t>team has worked to ensure that all reports be submitted on time or at a negotiated time certain.  This has allowed us to better analyze data, progress and performance of programs and clients.  Through these efforts</w:t>
      </w:r>
      <w:r w:rsidR="00995EF5">
        <w:rPr>
          <w:rFonts w:ascii="Times New Roman" w:hAnsi="Times New Roman" w:cs="Times New Roman"/>
          <w:sz w:val="24"/>
          <w:szCs w:val="24"/>
        </w:rPr>
        <w:t>,</w:t>
      </w:r>
      <w:r>
        <w:rPr>
          <w:rFonts w:ascii="Times New Roman" w:hAnsi="Times New Roman" w:cs="Times New Roman"/>
          <w:sz w:val="24"/>
          <w:szCs w:val="24"/>
        </w:rPr>
        <w:t xml:space="preserve"> we have been better able to track </w:t>
      </w:r>
      <w:r w:rsidR="00995EF5">
        <w:rPr>
          <w:rFonts w:ascii="Times New Roman" w:hAnsi="Times New Roman" w:cs="Times New Roman"/>
          <w:sz w:val="24"/>
          <w:szCs w:val="24"/>
        </w:rPr>
        <w:t>educational gains and see where our system w</w:t>
      </w:r>
      <w:r w:rsidR="0017712F">
        <w:rPr>
          <w:rFonts w:ascii="Times New Roman" w:hAnsi="Times New Roman" w:cs="Times New Roman"/>
          <w:sz w:val="24"/>
          <w:szCs w:val="24"/>
        </w:rPr>
        <w:t>as not capturing data</w:t>
      </w:r>
      <w:r w:rsidR="00995EF5">
        <w:rPr>
          <w:rFonts w:ascii="Times New Roman" w:hAnsi="Times New Roman" w:cs="Times New Roman"/>
          <w:sz w:val="24"/>
          <w:szCs w:val="24"/>
        </w:rPr>
        <w:t xml:space="preserve"> correctly.  </w:t>
      </w:r>
    </w:p>
    <w:p w:rsidR="00995EF5" w:rsidRDefault="00995EF5" w:rsidP="001159D9">
      <w:pPr>
        <w:spacing w:line="276" w:lineRule="auto"/>
        <w:ind w:firstLine="720"/>
        <w:rPr>
          <w:rFonts w:ascii="Times New Roman" w:hAnsi="Times New Roman" w:cs="Times New Roman"/>
          <w:sz w:val="24"/>
          <w:szCs w:val="24"/>
        </w:rPr>
      </w:pPr>
      <w:r>
        <w:rPr>
          <w:rFonts w:ascii="Times New Roman" w:hAnsi="Times New Roman" w:cs="Times New Roman"/>
          <w:sz w:val="24"/>
          <w:szCs w:val="24"/>
        </w:rPr>
        <w:t xml:space="preserve">In advertently, some of the local data was being reported to local records and did not </w:t>
      </w:r>
      <w:r w:rsidR="00076EC6">
        <w:rPr>
          <w:rFonts w:ascii="Times New Roman" w:hAnsi="Times New Roman" w:cs="Times New Roman"/>
          <w:sz w:val="24"/>
          <w:szCs w:val="24"/>
        </w:rPr>
        <w:t xml:space="preserve">fully </w:t>
      </w:r>
      <w:r>
        <w:rPr>
          <w:rFonts w:ascii="Times New Roman" w:hAnsi="Times New Roman" w:cs="Times New Roman"/>
          <w:sz w:val="24"/>
          <w:szCs w:val="24"/>
        </w:rPr>
        <w:t xml:space="preserve">allow us to demonstrate in </w:t>
      </w:r>
      <w:r w:rsidR="001159D9">
        <w:rPr>
          <w:rFonts w:ascii="Times New Roman" w:hAnsi="Times New Roman" w:cs="Times New Roman"/>
          <w:sz w:val="24"/>
          <w:szCs w:val="24"/>
        </w:rPr>
        <w:t xml:space="preserve">the </w:t>
      </w:r>
      <w:r>
        <w:rPr>
          <w:rFonts w:ascii="Times New Roman" w:hAnsi="Times New Roman" w:cs="Times New Roman"/>
          <w:sz w:val="24"/>
          <w:szCs w:val="24"/>
        </w:rPr>
        <w:t>Federal Tables the full capacity</w:t>
      </w:r>
      <w:r w:rsidR="001159D9">
        <w:rPr>
          <w:rFonts w:ascii="Times New Roman" w:hAnsi="Times New Roman" w:cs="Times New Roman"/>
          <w:sz w:val="24"/>
          <w:szCs w:val="24"/>
        </w:rPr>
        <w:t xml:space="preserve"> of performance which </w:t>
      </w:r>
      <w:r>
        <w:rPr>
          <w:rFonts w:ascii="Times New Roman" w:hAnsi="Times New Roman" w:cs="Times New Roman"/>
          <w:sz w:val="24"/>
          <w:szCs w:val="24"/>
        </w:rPr>
        <w:t xml:space="preserve">was </w:t>
      </w:r>
      <w:r w:rsidR="00076EC6">
        <w:rPr>
          <w:rFonts w:ascii="Times New Roman" w:hAnsi="Times New Roman" w:cs="Times New Roman"/>
          <w:sz w:val="24"/>
          <w:szCs w:val="24"/>
        </w:rPr>
        <w:t xml:space="preserve">being </w:t>
      </w:r>
      <w:r>
        <w:rPr>
          <w:rFonts w:ascii="Times New Roman" w:hAnsi="Times New Roman" w:cs="Times New Roman"/>
          <w:sz w:val="24"/>
          <w:szCs w:val="24"/>
        </w:rPr>
        <w:t xml:space="preserve">reflected as low or no gains.  With more complete reporting, our skills gains should be higher.  </w:t>
      </w:r>
    </w:p>
    <w:p w:rsidR="004F6FB8" w:rsidRDefault="00995EF5" w:rsidP="0017712F">
      <w:pPr>
        <w:spacing w:line="276" w:lineRule="auto"/>
        <w:ind w:firstLine="720"/>
        <w:rPr>
          <w:rFonts w:ascii="Times New Roman" w:hAnsi="Times New Roman" w:cs="Times New Roman"/>
          <w:sz w:val="24"/>
          <w:szCs w:val="24"/>
        </w:rPr>
      </w:pPr>
      <w:r>
        <w:rPr>
          <w:rFonts w:ascii="Times New Roman" w:hAnsi="Times New Roman" w:cs="Times New Roman"/>
          <w:sz w:val="24"/>
          <w:szCs w:val="24"/>
        </w:rPr>
        <w:t xml:space="preserve">Our Leadership has also reached out to Correctional Facilities to </w:t>
      </w:r>
      <w:r w:rsidR="001159D9">
        <w:rPr>
          <w:rFonts w:ascii="Times New Roman" w:hAnsi="Times New Roman" w:cs="Times New Roman"/>
          <w:sz w:val="24"/>
          <w:szCs w:val="24"/>
        </w:rPr>
        <w:t xml:space="preserve">assess the status of the programs and ways to assist.  </w:t>
      </w:r>
      <w:r w:rsidR="00076EC6">
        <w:rPr>
          <w:rFonts w:ascii="Times New Roman" w:hAnsi="Times New Roman" w:cs="Times New Roman"/>
          <w:sz w:val="24"/>
          <w:szCs w:val="24"/>
        </w:rPr>
        <w:t>The</w:t>
      </w:r>
      <w:r w:rsidR="001159D9">
        <w:rPr>
          <w:rFonts w:ascii="Times New Roman" w:hAnsi="Times New Roman" w:cs="Times New Roman"/>
          <w:sz w:val="24"/>
          <w:szCs w:val="24"/>
        </w:rPr>
        <w:t xml:space="preserve"> institutional efforts did not yield significant educational gains.  </w:t>
      </w:r>
      <w:r w:rsidR="00076EC6">
        <w:rPr>
          <w:rFonts w:ascii="Times New Roman" w:hAnsi="Times New Roman" w:cs="Times New Roman"/>
          <w:sz w:val="24"/>
          <w:szCs w:val="24"/>
        </w:rPr>
        <w:t xml:space="preserve">An informal approach was conducted and few </w:t>
      </w:r>
      <w:r w:rsidR="0017712F">
        <w:rPr>
          <w:rFonts w:ascii="Times New Roman" w:hAnsi="Times New Roman" w:cs="Times New Roman"/>
          <w:sz w:val="24"/>
          <w:szCs w:val="24"/>
        </w:rPr>
        <w:t xml:space="preserve">students </w:t>
      </w:r>
      <w:r w:rsidR="00076EC6">
        <w:rPr>
          <w:rFonts w:ascii="Times New Roman" w:hAnsi="Times New Roman" w:cs="Times New Roman"/>
          <w:sz w:val="24"/>
          <w:szCs w:val="24"/>
        </w:rPr>
        <w:t xml:space="preserve">remained generally </w:t>
      </w:r>
      <w:r w:rsidR="0017712F">
        <w:rPr>
          <w:rFonts w:ascii="Times New Roman" w:hAnsi="Times New Roman" w:cs="Times New Roman"/>
          <w:sz w:val="24"/>
          <w:szCs w:val="24"/>
        </w:rPr>
        <w:t xml:space="preserve">interested but did not earn them meritorious credit toward a certificate.   Record keeping was also suspended.  Today, the Correctional Facilities </w:t>
      </w:r>
      <w:r w:rsidR="00076EC6">
        <w:rPr>
          <w:rFonts w:ascii="Times New Roman" w:hAnsi="Times New Roman" w:cs="Times New Roman"/>
          <w:sz w:val="24"/>
          <w:szCs w:val="24"/>
        </w:rPr>
        <w:t xml:space="preserve">reached out and </w:t>
      </w:r>
      <w:r w:rsidR="0017712F">
        <w:rPr>
          <w:rFonts w:ascii="Times New Roman" w:hAnsi="Times New Roman" w:cs="Times New Roman"/>
          <w:sz w:val="24"/>
          <w:szCs w:val="24"/>
        </w:rPr>
        <w:t xml:space="preserve">have worked to engage in discussions and to prepare for additional </w:t>
      </w:r>
      <w:r w:rsidR="00076EC6">
        <w:rPr>
          <w:rFonts w:ascii="Times New Roman" w:hAnsi="Times New Roman" w:cs="Times New Roman"/>
          <w:sz w:val="24"/>
          <w:szCs w:val="24"/>
        </w:rPr>
        <w:t>formal instruction service the prison population.</w:t>
      </w:r>
      <w:r w:rsidR="0017712F">
        <w:rPr>
          <w:rFonts w:ascii="Times New Roman" w:hAnsi="Times New Roman" w:cs="Times New Roman"/>
          <w:sz w:val="24"/>
          <w:szCs w:val="24"/>
        </w:rPr>
        <w:t xml:space="preserve">  </w:t>
      </w:r>
    </w:p>
    <w:p w:rsidR="00890640" w:rsidRPr="0017712F" w:rsidRDefault="00890640" w:rsidP="0017712F">
      <w:pPr>
        <w:spacing w:line="276" w:lineRule="auto"/>
        <w:ind w:firstLine="720"/>
        <w:rPr>
          <w:rFonts w:ascii="Times New Roman" w:hAnsi="Times New Roman" w:cs="Times New Roman"/>
          <w:sz w:val="24"/>
          <w:szCs w:val="24"/>
        </w:rPr>
      </w:pPr>
      <w:r>
        <w:rPr>
          <w:rFonts w:ascii="Times New Roman" w:hAnsi="Times New Roman" w:cs="Times New Roman"/>
          <w:sz w:val="24"/>
          <w:szCs w:val="24"/>
        </w:rPr>
        <w:t>Additional plans are in the works to integrate additional opportunities for the prison population which will give Adult Education additional opportunities to reach those who are willing to participate or newly release and are willing to continue the education process.</w:t>
      </w:r>
    </w:p>
    <w:p w:rsidR="00DC2CAF" w:rsidRDefault="00133741" w:rsidP="00890640">
      <w:pPr>
        <w:pStyle w:val="NoSpacing"/>
      </w:pPr>
      <w:r>
        <w:t xml:space="preserve">The Adult Education State </w:t>
      </w:r>
      <w:r w:rsidR="00EB2FCC">
        <w:t xml:space="preserve">Office hosted </w:t>
      </w:r>
      <w:r w:rsidR="0017712F">
        <w:t xml:space="preserve">new TABE Certification training </w:t>
      </w:r>
      <w:r w:rsidR="00076EC6">
        <w:t xml:space="preserve">for </w:t>
      </w:r>
      <w:r w:rsidR="00EB2FCC">
        <w:t xml:space="preserve">Staff members Territory wide </w:t>
      </w:r>
      <w:r w:rsidR="0017712F">
        <w:t xml:space="preserve">who </w:t>
      </w:r>
      <w:r w:rsidR="00EB2FCC">
        <w:t>participated in training to fully ensure that clients accurately tested and placed into the most suitable levels.  Follow up training was also provided to Test Administrators.</w:t>
      </w:r>
      <w:r w:rsidR="0017712F">
        <w:t xml:space="preserve">   This was done to ensure that students are accurately tested and placed </w:t>
      </w:r>
      <w:r w:rsidR="00C63D6D">
        <w:t>in classes that are befitting the aptitude of the learner’s ability.</w:t>
      </w:r>
      <w:r w:rsidR="00DC2CAF">
        <w:t xml:space="preserve"> </w:t>
      </w:r>
    </w:p>
    <w:p w:rsidR="00A273A5" w:rsidRDefault="00A273A5" w:rsidP="0036518D">
      <w:pPr>
        <w:ind w:firstLine="720"/>
        <w:rPr>
          <w:rFonts w:ascii="Times New Roman" w:hAnsi="Times New Roman" w:cs="Times New Roman"/>
          <w:sz w:val="24"/>
          <w:szCs w:val="24"/>
        </w:rPr>
      </w:pPr>
      <w:r>
        <w:rPr>
          <w:rFonts w:ascii="Times New Roman" w:hAnsi="Times New Roman" w:cs="Times New Roman"/>
          <w:sz w:val="24"/>
          <w:szCs w:val="24"/>
        </w:rPr>
        <w:t>Program Visitation:   Program visitation funding in each District was made available to ensure that staff was able to view program best practices and to interact with Leadership to verify that every opportunity was being made to achieve educational gains</w:t>
      </w:r>
      <w:r w:rsidR="00DC2CAF">
        <w:rPr>
          <w:rFonts w:ascii="Times New Roman" w:hAnsi="Times New Roman" w:cs="Times New Roman"/>
          <w:sz w:val="24"/>
          <w:szCs w:val="24"/>
        </w:rPr>
        <w:t xml:space="preserve">.  </w:t>
      </w:r>
    </w:p>
    <w:p w:rsidR="00DC2CAF" w:rsidRDefault="008B6C99" w:rsidP="008B6C99">
      <w:pPr>
        <w:ind w:firstLine="720"/>
        <w:rPr>
          <w:rFonts w:ascii="Times New Roman" w:hAnsi="Times New Roman" w:cs="Times New Roman"/>
          <w:sz w:val="24"/>
          <w:szCs w:val="24"/>
        </w:rPr>
      </w:pPr>
      <w:r>
        <w:rPr>
          <w:rFonts w:ascii="Times New Roman" w:hAnsi="Times New Roman" w:cs="Times New Roman"/>
          <w:sz w:val="24"/>
          <w:szCs w:val="24"/>
        </w:rPr>
        <w:t>The greatest challenge continues to be that students do not complete the program</w:t>
      </w:r>
      <w:r>
        <w:rPr>
          <w:rFonts w:ascii="Times New Roman" w:hAnsi="Times New Roman" w:cs="Times New Roman"/>
          <w:sz w:val="24"/>
          <w:szCs w:val="24"/>
        </w:rPr>
        <w:t xml:space="preserve"> year.  </w:t>
      </w:r>
      <w:r w:rsidR="00DC2CAF">
        <w:rPr>
          <w:rFonts w:ascii="Times New Roman" w:hAnsi="Times New Roman" w:cs="Times New Roman"/>
          <w:sz w:val="24"/>
          <w:szCs w:val="24"/>
        </w:rPr>
        <w:t xml:space="preserve">Student transiency still continues to be a major issue for the Adult Education learners.  Based on surveys recently conducted, </w:t>
      </w:r>
      <w:r w:rsidR="00F8047A">
        <w:rPr>
          <w:rFonts w:ascii="Times New Roman" w:hAnsi="Times New Roman" w:cs="Times New Roman"/>
          <w:sz w:val="24"/>
          <w:szCs w:val="24"/>
        </w:rPr>
        <w:t>wrap around services, access to child care and class hours still continue to be a challenge for working students who are parents.  Principals, Guidance Counselor and Staff were encourag</w:t>
      </w:r>
      <w:r>
        <w:rPr>
          <w:rFonts w:ascii="Times New Roman" w:hAnsi="Times New Roman" w:cs="Times New Roman"/>
          <w:sz w:val="24"/>
          <w:szCs w:val="24"/>
        </w:rPr>
        <w:t>ed to call learners and encourage</w:t>
      </w:r>
      <w:r w:rsidR="00F8047A">
        <w:rPr>
          <w:rFonts w:ascii="Times New Roman" w:hAnsi="Times New Roman" w:cs="Times New Roman"/>
          <w:sz w:val="24"/>
          <w:szCs w:val="24"/>
        </w:rPr>
        <w:t xml:space="preserve"> attendance and assist where possible.</w:t>
      </w:r>
      <w:r>
        <w:rPr>
          <w:rFonts w:ascii="Times New Roman" w:hAnsi="Times New Roman" w:cs="Times New Roman"/>
          <w:sz w:val="24"/>
          <w:szCs w:val="24"/>
        </w:rPr>
        <w:t xml:space="preserve">  </w:t>
      </w:r>
    </w:p>
    <w:p w:rsidR="003111C4" w:rsidRDefault="008B6C99" w:rsidP="003111C4">
      <w:pPr>
        <w:ind w:firstLine="720"/>
        <w:rPr>
          <w:rFonts w:ascii="Times New Roman" w:hAnsi="Times New Roman" w:cs="Times New Roman"/>
          <w:sz w:val="24"/>
          <w:szCs w:val="24"/>
        </w:rPr>
      </w:pPr>
      <w:r>
        <w:rPr>
          <w:rFonts w:ascii="Times New Roman" w:hAnsi="Times New Roman" w:cs="Times New Roman"/>
          <w:sz w:val="24"/>
          <w:szCs w:val="24"/>
        </w:rPr>
        <w:t xml:space="preserve">Evidence of attendance, pre and post testing, and educational gains recorded were made a priority in both Districts.  Information entered in MIS System was monitored for sufficiency and areas under reported were </w:t>
      </w:r>
      <w:r w:rsidR="00C80181">
        <w:rPr>
          <w:rFonts w:ascii="Times New Roman" w:hAnsi="Times New Roman" w:cs="Times New Roman"/>
          <w:sz w:val="24"/>
          <w:szCs w:val="24"/>
        </w:rPr>
        <w:t>discussed with Agency and Division of Planning, Research and Evaluation.</w:t>
      </w:r>
    </w:p>
    <w:p w:rsidR="00C80181" w:rsidRDefault="00C80181" w:rsidP="003111C4">
      <w:pPr>
        <w:ind w:firstLine="720"/>
        <w:rPr>
          <w:rFonts w:ascii="Times New Roman" w:hAnsi="Times New Roman" w:cs="Times New Roman"/>
          <w:sz w:val="24"/>
          <w:szCs w:val="24"/>
        </w:rPr>
      </w:pPr>
      <w:r>
        <w:rPr>
          <w:rFonts w:ascii="Times New Roman" w:hAnsi="Times New Roman" w:cs="Times New Roman"/>
          <w:sz w:val="24"/>
          <w:szCs w:val="24"/>
        </w:rPr>
        <w:t>An additional problem continues to be language barriers.  Several participants, especially in our Day Adult Program continue to meet challenges with speaking variations of Creole` languages.  The staff continues to operate on a limited basis with those who are proficient and are able to assist.</w:t>
      </w:r>
    </w:p>
    <w:p w:rsidR="00A273A5" w:rsidRDefault="00A273A5" w:rsidP="00A273A5">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Adult Education Website updates and announcements:</w:t>
      </w:r>
    </w:p>
    <w:p w:rsidR="00AF6296" w:rsidRDefault="00A273A5" w:rsidP="00D251F7">
      <w:pPr>
        <w:ind w:firstLine="720"/>
        <w:rPr>
          <w:rFonts w:ascii="Times New Roman" w:hAnsi="Times New Roman" w:cs="Times New Roman"/>
          <w:sz w:val="24"/>
          <w:szCs w:val="24"/>
        </w:rPr>
      </w:pPr>
      <w:r>
        <w:rPr>
          <w:rFonts w:ascii="Times New Roman" w:hAnsi="Times New Roman" w:cs="Times New Roman"/>
          <w:sz w:val="24"/>
          <w:szCs w:val="24"/>
        </w:rPr>
        <w:t xml:space="preserve">GED Announcements are made </w:t>
      </w:r>
      <w:r w:rsidR="00DC2CAF">
        <w:rPr>
          <w:rFonts w:ascii="Times New Roman" w:hAnsi="Times New Roman" w:cs="Times New Roman"/>
          <w:sz w:val="24"/>
          <w:szCs w:val="24"/>
        </w:rPr>
        <w:t xml:space="preserve">periodically to Administration, staff and related personnel to encourage achievement among staff and testers.  These and other activities boost morale and encourage achievement in every way.  The plan is to work toward a full periodic newsletter to further chronical the achievements of Learners, Teachers and related personnel. </w:t>
      </w:r>
    </w:p>
    <w:p w:rsidR="00D930D8" w:rsidRDefault="00D930D8" w:rsidP="00D930D8">
      <w:pPr>
        <w:rPr>
          <w:rFonts w:ascii="Times New Roman" w:hAnsi="Times New Roman" w:cs="Times New Roman"/>
          <w:sz w:val="24"/>
          <w:szCs w:val="24"/>
        </w:rPr>
      </w:pPr>
      <w:r>
        <w:rPr>
          <w:rFonts w:ascii="Times New Roman" w:hAnsi="Times New Roman" w:cs="Times New Roman"/>
          <w:sz w:val="24"/>
          <w:szCs w:val="24"/>
        </w:rPr>
        <w:t xml:space="preserve">Successful students have been asked to participate in sharing their stories to encourage other learners to join the program or </w:t>
      </w:r>
      <w:r w:rsidR="00C80181">
        <w:rPr>
          <w:rFonts w:ascii="Times New Roman" w:hAnsi="Times New Roman" w:cs="Times New Roman"/>
          <w:sz w:val="24"/>
          <w:szCs w:val="24"/>
        </w:rPr>
        <w:t xml:space="preserve">to </w:t>
      </w:r>
      <w:r>
        <w:rPr>
          <w:rFonts w:ascii="Times New Roman" w:hAnsi="Times New Roman" w:cs="Times New Roman"/>
          <w:sz w:val="24"/>
          <w:szCs w:val="24"/>
        </w:rPr>
        <w:t>complete the process.</w:t>
      </w:r>
    </w:p>
    <w:p w:rsidR="001F64A8" w:rsidRPr="001F64A8" w:rsidRDefault="001F64A8" w:rsidP="00D930D8">
      <w:pPr>
        <w:rPr>
          <w:rFonts w:ascii="Times New Roman" w:hAnsi="Times New Roman" w:cs="Times New Roman"/>
          <w:sz w:val="24"/>
          <w:szCs w:val="24"/>
          <w:u w:val="single"/>
        </w:rPr>
      </w:pPr>
    </w:p>
    <w:p w:rsidR="001F64A8" w:rsidRPr="00D95E64" w:rsidRDefault="001F64A8" w:rsidP="00D930D8">
      <w:pPr>
        <w:rPr>
          <w:rFonts w:ascii="Times New Roman" w:hAnsi="Times New Roman" w:cs="Times New Roman"/>
          <w:b/>
          <w:sz w:val="24"/>
          <w:szCs w:val="24"/>
          <w:u w:val="single"/>
        </w:rPr>
      </w:pPr>
      <w:r w:rsidRPr="00D95E64">
        <w:rPr>
          <w:rFonts w:ascii="Times New Roman" w:hAnsi="Times New Roman" w:cs="Times New Roman"/>
          <w:b/>
          <w:sz w:val="24"/>
          <w:szCs w:val="24"/>
          <w:u w:val="single"/>
        </w:rPr>
        <w:t>Integration with Other Programs</w:t>
      </w:r>
    </w:p>
    <w:p w:rsidR="001F64A8" w:rsidRPr="00D95E64" w:rsidRDefault="001F64A8" w:rsidP="00D930D8">
      <w:pPr>
        <w:rPr>
          <w:rFonts w:ascii="Times New Roman" w:hAnsi="Times New Roman" w:cs="Times New Roman"/>
          <w:b/>
          <w:sz w:val="24"/>
          <w:szCs w:val="24"/>
        </w:rPr>
      </w:pPr>
      <w:r w:rsidRPr="00D95E64">
        <w:rPr>
          <w:rFonts w:ascii="Times New Roman" w:hAnsi="Times New Roman" w:cs="Times New Roman"/>
          <w:b/>
          <w:sz w:val="24"/>
          <w:szCs w:val="24"/>
        </w:rPr>
        <w:t>Describe how you have integrated activities funded under the Adult Edu</w:t>
      </w:r>
      <w:r w:rsidR="00D95E64">
        <w:rPr>
          <w:rFonts w:ascii="Times New Roman" w:hAnsi="Times New Roman" w:cs="Times New Roman"/>
          <w:b/>
          <w:sz w:val="24"/>
          <w:szCs w:val="24"/>
        </w:rPr>
        <w:t>cation and Family Literacy Act (AEF</w:t>
      </w:r>
      <w:r w:rsidRPr="00D95E64">
        <w:rPr>
          <w:rFonts w:ascii="Times New Roman" w:hAnsi="Times New Roman" w:cs="Times New Roman"/>
          <w:b/>
          <w:sz w:val="24"/>
          <w:szCs w:val="24"/>
        </w:rPr>
        <w:t>LA) with other adult education, career, development and employment tr</w:t>
      </w:r>
      <w:r w:rsidR="00945440">
        <w:rPr>
          <w:rFonts w:ascii="Times New Roman" w:hAnsi="Times New Roman" w:cs="Times New Roman"/>
          <w:b/>
          <w:sz w:val="24"/>
          <w:szCs w:val="24"/>
        </w:rPr>
        <w:t>aining activities.  Describe</w:t>
      </w:r>
      <w:r w:rsidRPr="00D95E64">
        <w:rPr>
          <w:rFonts w:ascii="Times New Roman" w:hAnsi="Times New Roman" w:cs="Times New Roman"/>
          <w:b/>
          <w:sz w:val="24"/>
          <w:szCs w:val="24"/>
        </w:rPr>
        <w:t xml:space="preserve"> efforts to develop or advance career pathway systems that included career and technical education, post-secondary education, employers, and economic and workforce development.  Included a description of </w:t>
      </w:r>
      <w:r w:rsidR="00EE2025" w:rsidRPr="00D95E64">
        <w:rPr>
          <w:rFonts w:ascii="Times New Roman" w:hAnsi="Times New Roman" w:cs="Times New Roman"/>
          <w:b/>
          <w:sz w:val="24"/>
          <w:szCs w:val="24"/>
        </w:rPr>
        <w:t>how your agency is being rep</w:t>
      </w:r>
      <w:r w:rsidRPr="00D95E64">
        <w:rPr>
          <w:rFonts w:ascii="Times New Roman" w:hAnsi="Times New Roman" w:cs="Times New Roman"/>
          <w:b/>
          <w:sz w:val="24"/>
          <w:szCs w:val="24"/>
        </w:rPr>
        <w:t xml:space="preserve">resented on the State and </w:t>
      </w:r>
      <w:r w:rsidR="00EE2025" w:rsidRPr="00D95E64">
        <w:rPr>
          <w:rFonts w:ascii="Times New Roman" w:hAnsi="Times New Roman" w:cs="Times New Roman"/>
          <w:b/>
          <w:sz w:val="24"/>
          <w:szCs w:val="24"/>
        </w:rPr>
        <w:t>local</w:t>
      </w:r>
      <w:r w:rsidRPr="00D95E64">
        <w:rPr>
          <w:rFonts w:ascii="Times New Roman" w:hAnsi="Times New Roman" w:cs="Times New Roman"/>
          <w:b/>
          <w:sz w:val="24"/>
          <w:szCs w:val="24"/>
        </w:rPr>
        <w:t xml:space="preserve"> </w:t>
      </w:r>
      <w:r w:rsidR="00EE2025" w:rsidRPr="00D95E64">
        <w:rPr>
          <w:rFonts w:ascii="Times New Roman" w:hAnsi="Times New Roman" w:cs="Times New Roman"/>
          <w:b/>
          <w:sz w:val="24"/>
          <w:szCs w:val="24"/>
        </w:rPr>
        <w:t>Workforce</w:t>
      </w:r>
      <w:r w:rsidRPr="00D95E64">
        <w:rPr>
          <w:rFonts w:ascii="Times New Roman" w:hAnsi="Times New Roman" w:cs="Times New Roman"/>
          <w:b/>
          <w:sz w:val="24"/>
          <w:szCs w:val="24"/>
        </w:rPr>
        <w:t xml:space="preserve"> Investment Boards, the provision of core and other services through One Stop </w:t>
      </w:r>
      <w:r w:rsidR="00D95E64" w:rsidRPr="00D95E64">
        <w:rPr>
          <w:rFonts w:ascii="Times New Roman" w:hAnsi="Times New Roman" w:cs="Times New Roman"/>
          <w:b/>
          <w:sz w:val="24"/>
          <w:szCs w:val="24"/>
        </w:rPr>
        <w:t>System</w:t>
      </w:r>
      <w:r w:rsidRPr="00D95E64">
        <w:rPr>
          <w:rFonts w:ascii="Times New Roman" w:hAnsi="Times New Roman" w:cs="Times New Roman"/>
          <w:b/>
          <w:sz w:val="24"/>
          <w:szCs w:val="24"/>
        </w:rPr>
        <w:t xml:space="preserve"> and an estim</w:t>
      </w:r>
      <w:r w:rsidR="00EE2025" w:rsidRPr="00D95E64">
        <w:rPr>
          <w:rFonts w:ascii="Times New Roman" w:hAnsi="Times New Roman" w:cs="Times New Roman"/>
          <w:b/>
          <w:sz w:val="24"/>
          <w:szCs w:val="24"/>
        </w:rPr>
        <w:t>ate of the AEFLA funds being used to support activities and services through the One Stop delivery system</w:t>
      </w:r>
      <w:r w:rsidR="00D95E64" w:rsidRPr="00D95E64">
        <w:rPr>
          <w:rFonts w:ascii="Times New Roman" w:hAnsi="Times New Roman" w:cs="Times New Roman"/>
          <w:b/>
          <w:sz w:val="24"/>
          <w:szCs w:val="24"/>
        </w:rPr>
        <w:t>.</w:t>
      </w:r>
    </w:p>
    <w:p w:rsidR="001F64A8" w:rsidRDefault="001F64A8" w:rsidP="00D930D8">
      <w:pPr>
        <w:rPr>
          <w:rFonts w:ascii="Times New Roman" w:hAnsi="Times New Roman" w:cs="Times New Roman"/>
          <w:sz w:val="24"/>
          <w:szCs w:val="24"/>
        </w:rPr>
      </w:pPr>
    </w:p>
    <w:p w:rsidR="00272935" w:rsidRDefault="00945440" w:rsidP="00D930D8">
      <w:pPr>
        <w:rPr>
          <w:rFonts w:ascii="Times New Roman" w:hAnsi="Times New Roman" w:cs="Times New Roman"/>
          <w:sz w:val="24"/>
          <w:szCs w:val="24"/>
        </w:rPr>
      </w:pPr>
      <w:r>
        <w:rPr>
          <w:rFonts w:ascii="Times New Roman" w:hAnsi="Times New Roman" w:cs="Times New Roman"/>
          <w:sz w:val="24"/>
          <w:szCs w:val="24"/>
        </w:rPr>
        <w:tab/>
        <w:t>P</w:t>
      </w:r>
      <w:r w:rsidR="00D95E64">
        <w:rPr>
          <w:rFonts w:ascii="Times New Roman" w:hAnsi="Times New Roman" w:cs="Times New Roman"/>
          <w:sz w:val="24"/>
          <w:szCs w:val="24"/>
        </w:rPr>
        <w:t xml:space="preserve">lans to integrate </w:t>
      </w:r>
      <w:r>
        <w:rPr>
          <w:rFonts w:ascii="Times New Roman" w:hAnsi="Times New Roman" w:cs="Times New Roman"/>
          <w:sz w:val="24"/>
          <w:szCs w:val="24"/>
        </w:rPr>
        <w:t xml:space="preserve">into </w:t>
      </w:r>
      <w:r w:rsidR="00D95E64">
        <w:rPr>
          <w:rFonts w:ascii="Times New Roman" w:hAnsi="Times New Roman" w:cs="Times New Roman"/>
          <w:sz w:val="24"/>
          <w:szCs w:val="24"/>
        </w:rPr>
        <w:t>a One Stop System have been writte</w:t>
      </w:r>
      <w:r>
        <w:rPr>
          <w:rFonts w:ascii="Times New Roman" w:hAnsi="Times New Roman" w:cs="Times New Roman"/>
          <w:sz w:val="24"/>
          <w:szCs w:val="24"/>
        </w:rPr>
        <w:t xml:space="preserve">n into Adult Education System from its last publishing.  A pathway toward working with the local Workforce Development and Business System is in place.  However, with the advent of the WIOA in place, forces are now truly coming together to implement policy and move toward a more seamless operation.  Sector strategies have been in place and discussions have been had on the possibility of one central building location.  Since that is no longer </w:t>
      </w:r>
      <w:r w:rsidR="00272935">
        <w:rPr>
          <w:rFonts w:ascii="Times New Roman" w:hAnsi="Times New Roman" w:cs="Times New Roman"/>
          <w:sz w:val="24"/>
          <w:szCs w:val="24"/>
        </w:rPr>
        <w:t xml:space="preserve">an </w:t>
      </w:r>
      <w:r>
        <w:rPr>
          <w:rFonts w:ascii="Times New Roman" w:hAnsi="Times New Roman" w:cs="Times New Roman"/>
          <w:sz w:val="24"/>
          <w:szCs w:val="24"/>
        </w:rPr>
        <w:t>actual requirement and with capabilities of technology,</w:t>
      </w:r>
      <w:r w:rsidR="00272935">
        <w:rPr>
          <w:rFonts w:ascii="Times New Roman" w:hAnsi="Times New Roman" w:cs="Times New Roman"/>
          <w:sz w:val="24"/>
          <w:szCs w:val="24"/>
        </w:rPr>
        <w:t xml:space="preserve"> WIOA integration can more easily become a reality.  </w:t>
      </w:r>
    </w:p>
    <w:p w:rsidR="00565423" w:rsidRPr="00253A2B" w:rsidRDefault="00565423" w:rsidP="00565423">
      <w:pPr>
        <w:pStyle w:val="ListParagraph"/>
        <w:rPr>
          <w:rFonts w:ascii="Times New Roman" w:hAnsi="Times New Roman" w:cs="Times New Roman"/>
          <w:sz w:val="24"/>
          <w:szCs w:val="24"/>
        </w:rPr>
      </w:pPr>
      <w:r>
        <w:rPr>
          <w:rFonts w:ascii="Times New Roman" w:hAnsi="Times New Roman" w:cs="Times New Roman"/>
          <w:sz w:val="24"/>
          <w:szCs w:val="24"/>
        </w:rPr>
        <w:tab/>
        <w:t>The Virgin Islands Department of Labor has also encouraged Adult Education to use available jobs data and Labor Market information to determine where additional time and funding may be expended.</w:t>
      </w:r>
    </w:p>
    <w:p w:rsidR="00565423" w:rsidRDefault="00565423" w:rsidP="00D930D8">
      <w:pPr>
        <w:rPr>
          <w:rFonts w:ascii="Times New Roman" w:hAnsi="Times New Roman" w:cs="Times New Roman"/>
          <w:sz w:val="24"/>
          <w:szCs w:val="24"/>
        </w:rPr>
      </w:pPr>
    </w:p>
    <w:p w:rsidR="006F0CF3" w:rsidRDefault="00272935" w:rsidP="00D930D8">
      <w:pPr>
        <w:rPr>
          <w:rFonts w:ascii="Times New Roman" w:hAnsi="Times New Roman" w:cs="Times New Roman"/>
          <w:sz w:val="24"/>
          <w:szCs w:val="24"/>
        </w:rPr>
      </w:pPr>
      <w:r>
        <w:rPr>
          <w:rFonts w:ascii="Times New Roman" w:hAnsi="Times New Roman" w:cs="Times New Roman"/>
          <w:sz w:val="24"/>
          <w:szCs w:val="24"/>
        </w:rPr>
        <w:tab/>
        <w:t xml:space="preserve">The Virgin Islands One Stop Workforce development Center has discussed plans in place </w:t>
      </w:r>
      <w:r w:rsidR="004D00A7">
        <w:rPr>
          <w:rFonts w:ascii="Times New Roman" w:hAnsi="Times New Roman" w:cs="Times New Roman"/>
          <w:sz w:val="24"/>
          <w:szCs w:val="24"/>
        </w:rPr>
        <w:t xml:space="preserve">to engage employers identified based on Demand Markets identified by the Bureau of Economic Research.  </w:t>
      </w:r>
    </w:p>
    <w:p w:rsidR="00565423" w:rsidRDefault="00565423" w:rsidP="00D930D8">
      <w:pPr>
        <w:rPr>
          <w:rFonts w:ascii="Times New Roman" w:hAnsi="Times New Roman" w:cs="Times New Roman"/>
          <w:sz w:val="24"/>
          <w:szCs w:val="24"/>
        </w:rPr>
      </w:pPr>
    </w:p>
    <w:p w:rsidR="006F0CF3" w:rsidRDefault="006F0CF3" w:rsidP="006F0CF3">
      <w:pPr>
        <w:jc w:val="center"/>
        <w:rPr>
          <w:rFonts w:ascii="Times New Roman" w:hAnsi="Times New Roman" w:cs="Times New Roman"/>
          <w:b/>
          <w:sz w:val="24"/>
          <w:szCs w:val="24"/>
        </w:rPr>
      </w:pPr>
    </w:p>
    <w:p w:rsidR="006F0CF3" w:rsidRDefault="006F0CF3" w:rsidP="006F0CF3">
      <w:pPr>
        <w:jc w:val="center"/>
        <w:rPr>
          <w:rFonts w:ascii="Times New Roman" w:hAnsi="Times New Roman" w:cs="Times New Roman"/>
          <w:sz w:val="16"/>
          <w:szCs w:val="16"/>
        </w:rPr>
      </w:pPr>
      <w:r w:rsidRPr="006F0CF3">
        <w:rPr>
          <w:rFonts w:ascii="Times New Roman" w:hAnsi="Times New Roman" w:cs="Times New Roman"/>
          <w:b/>
          <w:sz w:val="24"/>
          <w:szCs w:val="24"/>
        </w:rPr>
        <w:t>DEMAND OCCUPATION LIST</w:t>
      </w:r>
    </w:p>
    <w:p w:rsidR="006F0CF3" w:rsidRPr="006F0CF3" w:rsidRDefault="00837AB9" w:rsidP="006F0CF3">
      <w:pPr>
        <w:jc w:val="center"/>
        <w:rPr>
          <w:rFonts w:ascii="Times New Roman" w:hAnsi="Times New Roman" w:cs="Times New Roman"/>
          <w:sz w:val="16"/>
          <w:szCs w:val="16"/>
        </w:rPr>
      </w:pPr>
      <w:r>
        <w:rPr>
          <w:rFonts w:ascii="Times New Roman" w:hAnsi="Times New Roman" w:cs="Times New Roman"/>
          <w:sz w:val="16"/>
          <w:szCs w:val="16"/>
        </w:rPr>
        <w:t>Provided by the Virgin Islands</w:t>
      </w:r>
      <w:r w:rsidR="006F0CF3">
        <w:rPr>
          <w:rFonts w:ascii="Times New Roman" w:hAnsi="Times New Roman" w:cs="Times New Roman"/>
          <w:sz w:val="16"/>
          <w:szCs w:val="16"/>
        </w:rPr>
        <w:t xml:space="preserve"> Bureau of Economic Research</w:t>
      </w:r>
      <w:r w:rsidR="005D3269">
        <w:rPr>
          <w:rFonts w:ascii="Times New Roman" w:hAnsi="Times New Roman" w:cs="Times New Roman"/>
          <w:sz w:val="16"/>
          <w:szCs w:val="16"/>
        </w:rPr>
        <w:t xml:space="preserve"> 2014</w:t>
      </w:r>
    </w:p>
    <w:p w:rsidR="006F0CF3" w:rsidRPr="006F0CF3" w:rsidRDefault="006F0CF3" w:rsidP="006F0CF3">
      <w:pPr>
        <w:jc w:val="center"/>
        <w:rPr>
          <w:rFonts w:ascii="Times New Roman" w:hAnsi="Times New Roman" w:cs="Times New Roman"/>
          <w:b/>
          <w:sz w:val="24"/>
          <w:szCs w:val="24"/>
        </w:rPr>
      </w:pPr>
      <w:r w:rsidRPr="006F0CF3">
        <w:rPr>
          <w:rFonts w:ascii="Times New Roman" w:hAnsi="Times New Roman" w:cs="Times New Roman"/>
          <w:b/>
          <w:sz w:val="24"/>
          <w:szCs w:val="24"/>
        </w:rPr>
        <w:t>ADMINISTRATIVE AND SUPPORT SERVICES</w:t>
      </w:r>
    </w:p>
    <w:p w:rsidR="006F0CF3" w:rsidRPr="006F0CF3" w:rsidRDefault="006F0CF3" w:rsidP="006F0CF3">
      <w:pPr>
        <w:jc w:val="center"/>
        <w:rPr>
          <w:rFonts w:ascii="Times New Roman" w:hAnsi="Times New Roman" w:cs="Times New Roman"/>
          <w:sz w:val="24"/>
          <w:szCs w:val="24"/>
        </w:rPr>
      </w:pPr>
      <w:r w:rsidRPr="006F0CF3">
        <w:rPr>
          <w:rFonts w:ascii="Times New Roman" w:hAnsi="Times New Roman" w:cs="Times New Roman"/>
          <w:sz w:val="24"/>
          <w:szCs w:val="24"/>
        </w:rPr>
        <w:t>Administrative Staff Program</w:t>
      </w:r>
      <w:r>
        <w:rPr>
          <w:rFonts w:ascii="Times New Roman" w:hAnsi="Times New Roman" w:cs="Times New Roman"/>
          <w:sz w:val="24"/>
          <w:szCs w:val="24"/>
        </w:rPr>
        <w:t xml:space="preserve"> </w:t>
      </w:r>
      <w:r w:rsidRPr="006F0CF3">
        <w:rPr>
          <w:rFonts w:ascii="Times New Roman" w:hAnsi="Times New Roman" w:cs="Times New Roman"/>
          <w:sz w:val="24"/>
          <w:szCs w:val="24"/>
        </w:rPr>
        <w:t>Managers/Administrators</w:t>
      </w:r>
    </w:p>
    <w:p w:rsidR="006F0CF3" w:rsidRPr="006F0CF3" w:rsidRDefault="006F0CF3" w:rsidP="006F0CF3">
      <w:pPr>
        <w:jc w:val="center"/>
        <w:rPr>
          <w:rFonts w:ascii="Times New Roman" w:hAnsi="Times New Roman" w:cs="Times New Roman"/>
          <w:sz w:val="24"/>
          <w:szCs w:val="24"/>
        </w:rPr>
      </w:pPr>
      <w:r w:rsidRPr="006F0CF3">
        <w:rPr>
          <w:rFonts w:ascii="Times New Roman" w:hAnsi="Times New Roman" w:cs="Times New Roman"/>
          <w:sz w:val="24"/>
          <w:szCs w:val="24"/>
        </w:rPr>
        <w:t>Security Guards</w:t>
      </w:r>
    </w:p>
    <w:p w:rsidR="006F0CF3" w:rsidRPr="006F0CF3" w:rsidRDefault="006F0CF3" w:rsidP="006F0CF3">
      <w:pPr>
        <w:jc w:val="center"/>
        <w:rPr>
          <w:rFonts w:ascii="Times New Roman" w:hAnsi="Times New Roman" w:cs="Times New Roman"/>
          <w:b/>
          <w:sz w:val="24"/>
          <w:szCs w:val="24"/>
        </w:rPr>
      </w:pPr>
      <w:r w:rsidRPr="006F0CF3">
        <w:rPr>
          <w:rFonts w:ascii="Times New Roman" w:hAnsi="Times New Roman" w:cs="Times New Roman"/>
          <w:b/>
          <w:sz w:val="24"/>
          <w:szCs w:val="24"/>
        </w:rPr>
        <w:t>ALLIED HEALTH</w:t>
      </w:r>
    </w:p>
    <w:p w:rsidR="006F0CF3" w:rsidRPr="006F0CF3" w:rsidRDefault="006F0CF3" w:rsidP="006F0CF3">
      <w:pPr>
        <w:jc w:val="center"/>
        <w:rPr>
          <w:rFonts w:ascii="Times New Roman" w:hAnsi="Times New Roman" w:cs="Times New Roman"/>
          <w:sz w:val="24"/>
          <w:szCs w:val="24"/>
        </w:rPr>
      </w:pPr>
      <w:r w:rsidRPr="006F0CF3">
        <w:rPr>
          <w:rFonts w:ascii="Times New Roman" w:hAnsi="Times New Roman" w:cs="Times New Roman"/>
          <w:sz w:val="24"/>
          <w:szCs w:val="24"/>
        </w:rPr>
        <w:t>Nursing</w:t>
      </w:r>
    </w:p>
    <w:p w:rsidR="006F0CF3" w:rsidRPr="006F0CF3" w:rsidRDefault="006F0CF3" w:rsidP="006F0CF3">
      <w:pPr>
        <w:jc w:val="center"/>
        <w:rPr>
          <w:rFonts w:ascii="Times New Roman" w:hAnsi="Times New Roman" w:cs="Times New Roman"/>
          <w:sz w:val="24"/>
          <w:szCs w:val="24"/>
        </w:rPr>
      </w:pPr>
      <w:r w:rsidRPr="006F0CF3">
        <w:rPr>
          <w:rFonts w:ascii="Times New Roman" w:hAnsi="Times New Roman" w:cs="Times New Roman"/>
          <w:sz w:val="24"/>
          <w:szCs w:val="24"/>
        </w:rPr>
        <w:t>Home Health Care Attendants Child Day Care Attendants Healthcare Technicians</w:t>
      </w:r>
    </w:p>
    <w:p w:rsidR="006F0CF3" w:rsidRPr="006F0CF3" w:rsidRDefault="006F0CF3" w:rsidP="006F0CF3">
      <w:pPr>
        <w:jc w:val="center"/>
        <w:rPr>
          <w:rFonts w:ascii="Times New Roman" w:hAnsi="Times New Roman" w:cs="Times New Roman"/>
          <w:b/>
          <w:sz w:val="24"/>
          <w:szCs w:val="24"/>
        </w:rPr>
      </w:pPr>
      <w:r w:rsidRPr="006F0CF3">
        <w:rPr>
          <w:rFonts w:ascii="Times New Roman" w:hAnsi="Times New Roman" w:cs="Times New Roman"/>
          <w:b/>
          <w:sz w:val="24"/>
          <w:szCs w:val="24"/>
        </w:rPr>
        <w:t>CONSTRUCTION TRADES</w:t>
      </w:r>
    </w:p>
    <w:p w:rsidR="006F0CF3" w:rsidRPr="006F0CF3" w:rsidRDefault="006F0CF3" w:rsidP="006F0CF3">
      <w:pPr>
        <w:jc w:val="center"/>
        <w:rPr>
          <w:rFonts w:ascii="Times New Roman" w:hAnsi="Times New Roman" w:cs="Times New Roman"/>
          <w:sz w:val="24"/>
          <w:szCs w:val="24"/>
        </w:rPr>
      </w:pPr>
      <w:r w:rsidRPr="006F0CF3">
        <w:rPr>
          <w:rFonts w:ascii="Times New Roman" w:hAnsi="Times New Roman" w:cs="Times New Roman"/>
          <w:sz w:val="24"/>
          <w:szCs w:val="24"/>
        </w:rPr>
        <w:t>Electricians Carpenters Masons Welders Plumbers</w:t>
      </w:r>
    </w:p>
    <w:p w:rsidR="006F0CF3" w:rsidRPr="006F0CF3" w:rsidRDefault="006F0CF3" w:rsidP="006F0CF3">
      <w:pPr>
        <w:jc w:val="center"/>
        <w:rPr>
          <w:rFonts w:ascii="Times New Roman" w:hAnsi="Times New Roman" w:cs="Times New Roman"/>
          <w:b/>
          <w:sz w:val="24"/>
          <w:szCs w:val="24"/>
        </w:rPr>
      </w:pPr>
      <w:r w:rsidRPr="006F0CF3">
        <w:rPr>
          <w:rFonts w:ascii="Times New Roman" w:hAnsi="Times New Roman" w:cs="Times New Roman"/>
          <w:b/>
          <w:sz w:val="24"/>
          <w:szCs w:val="24"/>
        </w:rPr>
        <w:t>INFORMATION TECHNOLOGY</w:t>
      </w:r>
    </w:p>
    <w:p w:rsidR="006F0CF3" w:rsidRPr="006F0CF3" w:rsidRDefault="006F0CF3" w:rsidP="006F0CF3">
      <w:pPr>
        <w:jc w:val="center"/>
        <w:rPr>
          <w:rFonts w:ascii="Times New Roman" w:hAnsi="Times New Roman" w:cs="Times New Roman"/>
          <w:sz w:val="24"/>
          <w:szCs w:val="24"/>
        </w:rPr>
      </w:pPr>
      <w:r w:rsidRPr="006F0CF3">
        <w:rPr>
          <w:rFonts w:ascii="Times New Roman" w:hAnsi="Times New Roman" w:cs="Times New Roman"/>
          <w:sz w:val="24"/>
          <w:szCs w:val="24"/>
        </w:rPr>
        <w:t>Program Analysts Information Systems Operators</w:t>
      </w:r>
    </w:p>
    <w:p w:rsidR="006F0CF3" w:rsidRPr="006F0CF3" w:rsidRDefault="006F0CF3" w:rsidP="006F0CF3">
      <w:pPr>
        <w:jc w:val="center"/>
        <w:rPr>
          <w:rFonts w:ascii="Times New Roman" w:hAnsi="Times New Roman" w:cs="Times New Roman"/>
          <w:sz w:val="24"/>
          <w:szCs w:val="24"/>
        </w:rPr>
      </w:pPr>
      <w:r w:rsidRPr="006F0CF3">
        <w:rPr>
          <w:rFonts w:ascii="Times New Roman" w:hAnsi="Times New Roman" w:cs="Times New Roman"/>
          <w:sz w:val="24"/>
          <w:szCs w:val="24"/>
        </w:rPr>
        <w:t>Fiber Optic lnstallers/Technicians Network/Computer System Administrators</w:t>
      </w:r>
    </w:p>
    <w:p w:rsidR="006F0CF3" w:rsidRPr="006F0CF3" w:rsidRDefault="006F0CF3" w:rsidP="006F0CF3">
      <w:pPr>
        <w:jc w:val="center"/>
        <w:rPr>
          <w:rFonts w:ascii="Times New Roman" w:hAnsi="Times New Roman" w:cs="Times New Roman"/>
          <w:b/>
          <w:sz w:val="24"/>
          <w:szCs w:val="24"/>
        </w:rPr>
      </w:pPr>
      <w:r w:rsidRPr="006F0CF3">
        <w:rPr>
          <w:rFonts w:ascii="Times New Roman" w:hAnsi="Times New Roman" w:cs="Times New Roman"/>
          <w:b/>
          <w:sz w:val="24"/>
          <w:szCs w:val="24"/>
        </w:rPr>
        <w:t>LEISURE AND HOSPITALITY</w:t>
      </w:r>
    </w:p>
    <w:p w:rsidR="006F0CF3" w:rsidRPr="006F0CF3" w:rsidRDefault="006F0CF3" w:rsidP="006F0CF3">
      <w:pPr>
        <w:jc w:val="center"/>
        <w:rPr>
          <w:rFonts w:ascii="Times New Roman" w:hAnsi="Times New Roman" w:cs="Times New Roman"/>
          <w:sz w:val="24"/>
          <w:szCs w:val="24"/>
        </w:rPr>
      </w:pPr>
      <w:r w:rsidRPr="006F0CF3">
        <w:rPr>
          <w:rFonts w:ascii="Times New Roman" w:hAnsi="Times New Roman" w:cs="Times New Roman"/>
          <w:sz w:val="24"/>
          <w:szCs w:val="24"/>
        </w:rPr>
        <w:t>Office Managers Front Desk Clerks</w:t>
      </w:r>
    </w:p>
    <w:p w:rsidR="006F0CF3" w:rsidRPr="006F0CF3" w:rsidRDefault="006F0CF3" w:rsidP="006F0CF3">
      <w:pPr>
        <w:jc w:val="center"/>
        <w:rPr>
          <w:rFonts w:ascii="Times New Roman" w:hAnsi="Times New Roman" w:cs="Times New Roman"/>
          <w:sz w:val="24"/>
          <w:szCs w:val="24"/>
        </w:rPr>
      </w:pPr>
      <w:r w:rsidRPr="006F0CF3">
        <w:rPr>
          <w:rFonts w:ascii="Times New Roman" w:hAnsi="Times New Roman" w:cs="Times New Roman"/>
          <w:sz w:val="24"/>
          <w:szCs w:val="24"/>
        </w:rPr>
        <w:t>Food &amp; Beverage Service Marine Service Workers</w:t>
      </w:r>
    </w:p>
    <w:p w:rsidR="006F0CF3" w:rsidRPr="006F0CF3" w:rsidRDefault="006F0CF3" w:rsidP="006F0CF3">
      <w:pPr>
        <w:jc w:val="center"/>
        <w:rPr>
          <w:rFonts w:ascii="Times New Roman" w:hAnsi="Times New Roman" w:cs="Times New Roman"/>
          <w:b/>
          <w:sz w:val="24"/>
          <w:szCs w:val="24"/>
        </w:rPr>
      </w:pPr>
      <w:r w:rsidRPr="006F0CF3">
        <w:rPr>
          <w:rFonts w:ascii="Times New Roman" w:hAnsi="Times New Roman" w:cs="Times New Roman"/>
          <w:b/>
          <w:sz w:val="24"/>
          <w:szCs w:val="24"/>
        </w:rPr>
        <w:t>RETAIL</w:t>
      </w:r>
    </w:p>
    <w:p w:rsidR="006F0CF3" w:rsidRPr="006F0CF3" w:rsidRDefault="006F0CF3" w:rsidP="006F0CF3">
      <w:pPr>
        <w:jc w:val="center"/>
        <w:rPr>
          <w:rFonts w:ascii="Times New Roman" w:hAnsi="Times New Roman" w:cs="Times New Roman"/>
          <w:sz w:val="24"/>
          <w:szCs w:val="24"/>
        </w:rPr>
      </w:pPr>
      <w:r w:rsidRPr="006F0CF3">
        <w:rPr>
          <w:rFonts w:ascii="Times New Roman" w:hAnsi="Times New Roman" w:cs="Times New Roman"/>
          <w:sz w:val="24"/>
          <w:szCs w:val="24"/>
        </w:rPr>
        <w:t>Retail Clerks &amp; Managers</w:t>
      </w:r>
    </w:p>
    <w:p w:rsidR="006F0CF3" w:rsidRPr="005D3269" w:rsidRDefault="006F0CF3" w:rsidP="006F0CF3">
      <w:pPr>
        <w:jc w:val="center"/>
        <w:rPr>
          <w:rFonts w:ascii="Times New Roman" w:hAnsi="Times New Roman" w:cs="Times New Roman"/>
          <w:b/>
          <w:sz w:val="24"/>
          <w:szCs w:val="24"/>
        </w:rPr>
      </w:pPr>
      <w:r w:rsidRPr="005D3269">
        <w:rPr>
          <w:rFonts w:ascii="Times New Roman" w:hAnsi="Times New Roman" w:cs="Times New Roman"/>
          <w:b/>
          <w:sz w:val="24"/>
          <w:szCs w:val="24"/>
        </w:rPr>
        <w:t xml:space="preserve">TRANSPORTATION AND </w:t>
      </w:r>
      <w:r w:rsidR="005D3269" w:rsidRPr="005D3269">
        <w:rPr>
          <w:rFonts w:ascii="Times New Roman" w:hAnsi="Times New Roman" w:cs="Times New Roman"/>
          <w:b/>
          <w:sz w:val="24"/>
          <w:szCs w:val="24"/>
        </w:rPr>
        <w:t>LOGISTICS</w:t>
      </w:r>
    </w:p>
    <w:p w:rsidR="006F0CF3" w:rsidRPr="006F0CF3" w:rsidRDefault="006F0CF3" w:rsidP="006F0CF3">
      <w:pPr>
        <w:jc w:val="center"/>
        <w:rPr>
          <w:rFonts w:ascii="Times New Roman" w:hAnsi="Times New Roman" w:cs="Times New Roman"/>
          <w:sz w:val="24"/>
          <w:szCs w:val="24"/>
        </w:rPr>
      </w:pPr>
      <w:r w:rsidRPr="006F0CF3">
        <w:rPr>
          <w:rFonts w:ascii="Times New Roman" w:hAnsi="Times New Roman" w:cs="Times New Roman"/>
          <w:sz w:val="24"/>
          <w:szCs w:val="24"/>
        </w:rPr>
        <w:t>Heavy Equipment Operators Warehouse Clerks &amp; Logisticians</w:t>
      </w:r>
    </w:p>
    <w:p w:rsidR="00D95E64" w:rsidRDefault="00D95E64" w:rsidP="006F0CF3">
      <w:pPr>
        <w:jc w:val="center"/>
        <w:rPr>
          <w:rFonts w:ascii="Times New Roman" w:hAnsi="Times New Roman" w:cs="Times New Roman"/>
          <w:sz w:val="24"/>
          <w:szCs w:val="24"/>
        </w:rPr>
      </w:pPr>
    </w:p>
    <w:p w:rsidR="00B37C93" w:rsidRDefault="005D3269" w:rsidP="00D930D8">
      <w:pPr>
        <w:rPr>
          <w:rFonts w:ascii="Times New Roman" w:hAnsi="Times New Roman" w:cs="Times New Roman"/>
          <w:sz w:val="24"/>
          <w:szCs w:val="24"/>
        </w:rPr>
      </w:pPr>
      <w:r>
        <w:rPr>
          <w:rFonts w:ascii="Times New Roman" w:hAnsi="Times New Roman" w:cs="Times New Roman"/>
          <w:sz w:val="24"/>
          <w:szCs w:val="24"/>
        </w:rPr>
        <w:tab/>
        <w:t>Due to limited funding in 2014, the Career Pathways program integration was not ex</w:t>
      </w:r>
      <w:r w:rsidR="00B37C93">
        <w:rPr>
          <w:rFonts w:ascii="Times New Roman" w:hAnsi="Times New Roman" w:cs="Times New Roman"/>
          <w:sz w:val="24"/>
          <w:szCs w:val="24"/>
        </w:rPr>
        <w:t>panded enough and this is where we need to focus our efforts in order to help clients understand the connection between an education and advancement in the workforce</w:t>
      </w:r>
      <w:r>
        <w:rPr>
          <w:rFonts w:ascii="Times New Roman" w:hAnsi="Times New Roman" w:cs="Times New Roman"/>
          <w:sz w:val="24"/>
          <w:szCs w:val="24"/>
        </w:rPr>
        <w:t xml:space="preserve">. </w:t>
      </w:r>
      <w:r w:rsidR="00B37C93">
        <w:rPr>
          <w:rFonts w:ascii="Times New Roman" w:hAnsi="Times New Roman" w:cs="Times New Roman"/>
          <w:sz w:val="24"/>
          <w:szCs w:val="24"/>
        </w:rPr>
        <w:t xml:space="preserve">With the </w:t>
      </w:r>
      <w:r>
        <w:rPr>
          <w:rFonts w:ascii="Times New Roman" w:hAnsi="Times New Roman" w:cs="Times New Roman"/>
          <w:sz w:val="24"/>
          <w:szCs w:val="24"/>
        </w:rPr>
        <w:t xml:space="preserve">integration of the </w:t>
      </w:r>
      <w:r w:rsidR="00B37C93">
        <w:rPr>
          <w:rFonts w:ascii="Times New Roman" w:hAnsi="Times New Roman" w:cs="Times New Roman"/>
          <w:sz w:val="24"/>
          <w:szCs w:val="24"/>
        </w:rPr>
        <w:t>America’s Job Center for</w:t>
      </w:r>
      <w:r>
        <w:rPr>
          <w:rFonts w:ascii="Times New Roman" w:hAnsi="Times New Roman" w:cs="Times New Roman"/>
          <w:sz w:val="24"/>
          <w:szCs w:val="24"/>
        </w:rPr>
        <w:t xml:space="preserve"> the Department of Labor and its expertise, the labor force infusion from the Department of Human Services and the guidance of the Workforce Development Board, we see a way forward with further development.  </w:t>
      </w:r>
      <w:r w:rsidR="0072583A">
        <w:rPr>
          <w:rFonts w:ascii="Times New Roman" w:hAnsi="Times New Roman" w:cs="Times New Roman"/>
          <w:sz w:val="24"/>
          <w:szCs w:val="24"/>
        </w:rPr>
        <w:t xml:space="preserve"> </w:t>
      </w:r>
    </w:p>
    <w:p w:rsidR="0072583A" w:rsidRDefault="0072583A" w:rsidP="00D930D8">
      <w:pPr>
        <w:rPr>
          <w:rFonts w:ascii="Times New Roman" w:hAnsi="Times New Roman" w:cs="Times New Roman"/>
          <w:sz w:val="24"/>
          <w:szCs w:val="24"/>
        </w:rPr>
      </w:pPr>
      <w:r>
        <w:rPr>
          <w:rFonts w:ascii="Times New Roman" w:hAnsi="Times New Roman" w:cs="Times New Roman"/>
          <w:sz w:val="24"/>
          <w:szCs w:val="24"/>
        </w:rPr>
        <w:t>The top twenty five businesses that Adult Education can engage in tandem with the Workforce Development Board and the VI Department of Labor can be found that the link listed below:</w:t>
      </w:r>
    </w:p>
    <w:p w:rsidR="0072583A" w:rsidRDefault="0072583A" w:rsidP="00D930D8">
      <w:pPr>
        <w:rPr>
          <w:rFonts w:ascii="Times New Roman" w:hAnsi="Times New Roman" w:cs="Times New Roman"/>
          <w:sz w:val="24"/>
          <w:szCs w:val="24"/>
        </w:rPr>
      </w:pPr>
      <w:hyperlink r:id="rId7" w:history="1">
        <w:r w:rsidRPr="0074433A">
          <w:rPr>
            <w:rStyle w:val="Hyperlink"/>
            <w:rFonts w:ascii="Times New Roman" w:hAnsi="Times New Roman" w:cs="Times New Roman"/>
            <w:sz w:val="24"/>
            <w:szCs w:val="24"/>
          </w:rPr>
          <w:t>https://www.vidolviews.org</w:t>
        </w:r>
        <w:r w:rsidRPr="0074433A">
          <w:rPr>
            <w:rStyle w:val="Hyperlink"/>
            <w:rFonts w:ascii="Times New Roman" w:hAnsi="Times New Roman" w:cs="Times New Roman"/>
            <w:sz w:val="24"/>
            <w:szCs w:val="24"/>
          </w:rPr>
          <w:t>/</w:t>
        </w:r>
        <w:r w:rsidRPr="0074433A">
          <w:rPr>
            <w:rStyle w:val="Hyperlink"/>
            <w:rFonts w:ascii="Times New Roman" w:hAnsi="Times New Roman" w:cs="Times New Roman"/>
            <w:sz w:val="24"/>
            <w:szCs w:val="24"/>
          </w:rPr>
          <w:t>admin/gsipub/htmlarea/uploads/The%20Top%2025%20Largest%20Employers%202014_4.pdf</w:t>
        </w:r>
      </w:hyperlink>
      <w:r>
        <w:rPr>
          <w:rFonts w:ascii="Times New Roman" w:hAnsi="Times New Roman" w:cs="Times New Roman"/>
          <w:sz w:val="24"/>
          <w:szCs w:val="24"/>
        </w:rPr>
        <w:t xml:space="preserve">   </w:t>
      </w:r>
    </w:p>
    <w:p w:rsidR="00E6171C" w:rsidRDefault="005D3269" w:rsidP="00B37C93">
      <w:pPr>
        <w:ind w:firstLine="720"/>
        <w:rPr>
          <w:rFonts w:ascii="Times New Roman" w:hAnsi="Times New Roman" w:cs="Times New Roman"/>
          <w:sz w:val="24"/>
          <w:szCs w:val="24"/>
        </w:rPr>
      </w:pPr>
      <w:r>
        <w:rPr>
          <w:rFonts w:ascii="Times New Roman" w:hAnsi="Times New Roman" w:cs="Times New Roman"/>
          <w:sz w:val="24"/>
          <w:szCs w:val="24"/>
        </w:rPr>
        <w:t xml:space="preserve"> Program training have already been identified to offer</w:t>
      </w:r>
      <w:r w:rsidR="00986063">
        <w:rPr>
          <w:rFonts w:ascii="Times New Roman" w:hAnsi="Times New Roman" w:cs="Times New Roman"/>
          <w:sz w:val="24"/>
          <w:szCs w:val="24"/>
        </w:rPr>
        <w:t xml:space="preserve"> additional guidance as they demonstrated</w:t>
      </w:r>
      <w:r>
        <w:rPr>
          <w:rFonts w:ascii="Times New Roman" w:hAnsi="Times New Roman" w:cs="Times New Roman"/>
          <w:sz w:val="24"/>
          <w:szCs w:val="24"/>
        </w:rPr>
        <w:t xml:space="preserve"> </w:t>
      </w:r>
      <w:r w:rsidR="00986063">
        <w:rPr>
          <w:rFonts w:ascii="Times New Roman" w:hAnsi="Times New Roman" w:cs="Times New Roman"/>
          <w:sz w:val="24"/>
          <w:szCs w:val="24"/>
        </w:rPr>
        <w:t xml:space="preserve">their effectiveness </w:t>
      </w:r>
      <w:r>
        <w:rPr>
          <w:rFonts w:ascii="Times New Roman" w:hAnsi="Times New Roman" w:cs="Times New Roman"/>
          <w:sz w:val="24"/>
          <w:szCs w:val="24"/>
        </w:rPr>
        <w:t xml:space="preserve">previously with </w:t>
      </w:r>
      <w:r w:rsidR="00986063">
        <w:rPr>
          <w:rFonts w:ascii="Times New Roman" w:hAnsi="Times New Roman" w:cs="Times New Roman"/>
          <w:sz w:val="24"/>
          <w:szCs w:val="24"/>
        </w:rPr>
        <w:t>similar programs.</w:t>
      </w:r>
    </w:p>
    <w:p w:rsidR="00D930D8" w:rsidRDefault="00986063" w:rsidP="00D930D8">
      <w:pPr>
        <w:rPr>
          <w:rFonts w:ascii="Times New Roman" w:hAnsi="Times New Roman" w:cs="Times New Roman"/>
          <w:sz w:val="24"/>
          <w:szCs w:val="24"/>
        </w:rPr>
      </w:pPr>
      <w:r>
        <w:rPr>
          <w:rFonts w:ascii="Times New Roman" w:hAnsi="Times New Roman" w:cs="Times New Roman"/>
          <w:sz w:val="24"/>
          <w:szCs w:val="24"/>
        </w:rPr>
        <w:t xml:space="preserve">   </w:t>
      </w:r>
    </w:p>
    <w:p w:rsidR="00E6171C" w:rsidRDefault="00986063" w:rsidP="00D930D8">
      <w:pPr>
        <w:rPr>
          <w:rFonts w:ascii="Times New Roman" w:hAnsi="Times New Roman" w:cs="Times New Roman"/>
          <w:sz w:val="24"/>
          <w:szCs w:val="24"/>
        </w:rPr>
      </w:pPr>
      <w:r>
        <w:rPr>
          <w:rFonts w:ascii="Times New Roman" w:hAnsi="Times New Roman" w:cs="Times New Roman"/>
          <w:sz w:val="24"/>
          <w:szCs w:val="24"/>
        </w:rPr>
        <w:t xml:space="preserve">           Plans to give Teachers, Administrators, related Staff training on topics that are not limited to the following:  </w:t>
      </w:r>
    </w:p>
    <w:p w:rsidR="00E6171C" w:rsidRDefault="00E6171C" w:rsidP="00D930D8">
      <w:pPr>
        <w:rPr>
          <w:rFonts w:ascii="Times New Roman" w:hAnsi="Times New Roman" w:cs="Times New Roman"/>
          <w:sz w:val="24"/>
          <w:szCs w:val="24"/>
        </w:rPr>
      </w:pPr>
    </w:p>
    <w:p w:rsidR="00E6171C" w:rsidRDefault="00986063" w:rsidP="00D930D8">
      <w:pPr>
        <w:rPr>
          <w:rFonts w:ascii="Times New Roman" w:hAnsi="Times New Roman" w:cs="Times New Roman"/>
          <w:sz w:val="24"/>
          <w:szCs w:val="24"/>
        </w:rPr>
      </w:pPr>
      <w:r>
        <w:rPr>
          <w:rFonts w:ascii="Times New Roman" w:hAnsi="Times New Roman" w:cs="Times New Roman"/>
          <w:sz w:val="24"/>
          <w:szCs w:val="24"/>
        </w:rPr>
        <w:t>1</w:t>
      </w:r>
      <w:r w:rsidR="00263329">
        <w:rPr>
          <w:rFonts w:ascii="Times New Roman" w:hAnsi="Times New Roman" w:cs="Times New Roman"/>
          <w:sz w:val="24"/>
          <w:szCs w:val="24"/>
        </w:rPr>
        <w:t>. Managing</w:t>
      </w:r>
      <w:r>
        <w:rPr>
          <w:rFonts w:ascii="Times New Roman" w:hAnsi="Times New Roman" w:cs="Times New Roman"/>
          <w:sz w:val="24"/>
          <w:szCs w:val="24"/>
        </w:rPr>
        <w:t xml:space="preserve"> workloads of adults and related strategies such as </w:t>
      </w:r>
      <w:r w:rsidR="00263329">
        <w:rPr>
          <w:rFonts w:ascii="Times New Roman" w:hAnsi="Times New Roman" w:cs="Times New Roman"/>
          <w:sz w:val="24"/>
          <w:szCs w:val="24"/>
        </w:rPr>
        <w:t>chunking</w:t>
      </w:r>
      <w:r>
        <w:rPr>
          <w:rFonts w:ascii="Times New Roman" w:hAnsi="Times New Roman" w:cs="Times New Roman"/>
          <w:sz w:val="24"/>
          <w:szCs w:val="24"/>
        </w:rPr>
        <w:t xml:space="preserve"> and </w:t>
      </w:r>
      <w:r w:rsidR="00574FCE">
        <w:rPr>
          <w:rFonts w:ascii="Times New Roman" w:hAnsi="Times New Roman" w:cs="Times New Roman"/>
          <w:sz w:val="24"/>
          <w:szCs w:val="24"/>
        </w:rPr>
        <w:t>scheduling</w:t>
      </w:r>
    </w:p>
    <w:p w:rsidR="00E6171C" w:rsidRDefault="00574FCE" w:rsidP="00D930D8">
      <w:pPr>
        <w:rPr>
          <w:rFonts w:ascii="Times New Roman" w:hAnsi="Times New Roman" w:cs="Times New Roman"/>
          <w:sz w:val="24"/>
          <w:szCs w:val="24"/>
        </w:rPr>
      </w:pPr>
      <w:r>
        <w:rPr>
          <w:rFonts w:ascii="Times New Roman" w:hAnsi="Times New Roman" w:cs="Times New Roman"/>
          <w:sz w:val="24"/>
          <w:szCs w:val="24"/>
        </w:rPr>
        <w:t xml:space="preserve"> 2</w:t>
      </w:r>
      <w:r w:rsidR="00986063">
        <w:rPr>
          <w:rFonts w:ascii="Times New Roman" w:hAnsi="Times New Roman" w:cs="Times New Roman"/>
          <w:sz w:val="24"/>
          <w:szCs w:val="24"/>
        </w:rPr>
        <w:t xml:space="preserve">.  Learning to build flexibility into schedules as an opportunity permits.  </w:t>
      </w:r>
    </w:p>
    <w:p w:rsidR="00E6171C" w:rsidRDefault="00986063" w:rsidP="00D930D8">
      <w:pPr>
        <w:rPr>
          <w:rFonts w:ascii="Times New Roman" w:hAnsi="Times New Roman" w:cs="Times New Roman"/>
          <w:sz w:val="24"/>
          <w:szCs w:val="24"/>
        </w:rPr>
      </w:pPr>
      <w:r>
        <w:rPr>
          <w:rFonts w:ascii="Times New Roman" w:hAnsi="Times New Roman" w:cs="Times New Roman"/>
          <w:sz w:val="24"/>
          <w:szCs w:val="24"/>
        </w:rPr>
        <w:t xml:space="preserve">3. Accessing available wrap around services to include career assessments, counseling, participating in case management, identification of child care opportunity if available, financial aid and job placement   </w:t>
      </w:r>
    </w:p>
    <w:p w:rsidR="00E6171C" w:rsidRDefault="00E6171C" w:rsidP="00D930D8">
      <w:pPr>
        <w:rPr>
          <w:rFonts w:ascii="Times New Roman" w:hAnsi="Times New Roman" w:cs="Times New Roman"/>
          <w:sz w:val="24"/>
          <w:szCs w:val="24"/>
        </w:rPr>
      </w:pPr>
      <w:r>
        <w:rPr>
          <w:rFonts w:ascii="Times New Roman" w:hAnsi="Times New Roman" w:cs="Times New Roman"/>
          <w:sz w:val="24"/>
          <w:szCs w:val="24"/>
        </w:rPr>
        <w:t>4</w:t>
      </w:r>
      <w:r w:rsidR="00986063">
        <w:rPr>
          <w:rFonts w:ascii="Times New Roman" w:hAnsi="Times New Roman" w:cs="Times New Roman"/>
          <w:sz w:val="24"/>
          <w:szCs w:val="24"/>
        </w:rPr>
        <w:t xml:space="preserve">.  Identified community “Bridge “programs for out of school youth along with Adult Education activities   </w:t>
      </w:r>
    </w:p>
    <w:p w:rsidR="00E6171C" w:rsidRDefault="00E6171C" w:rsidP="00D930D8">
      <w:pPr>
        <w:rPr>
          <w:rFonts w:ascii="Times New Roman" w:hAnsi="Times New Roman" w:cs="Times New Roman"/>
          <w:sz w:val="24"/>
          <w:szCs w:val="24"/>
        </w:rPr>
      </w:pPr>
      <w:r>
        <w:rPr>
          <w:rFonts w:ascii="Times New Roman" w:hAnsi="Times New Roman" w:cs="Times New Roman"/>
          <w:sz w:val="24"/>
          <w:szCs w:val="24"/>
        </w:rPr>
        <w:t xml:space="preserve"> 5</w:t>
      </w:r>
      <w:r w:rsidR="00986063">
        <w:rPr>
          <w:rFonts w:ascii="Times New Roman" w:hAnsi="Times New Roman" w:cs="Times New Roman"/>
          <w:sz w:val="24"/>
          <w:szCs w:val="24"/>
        </w:rPr>
        <w:t>.  Building to Post-Secondary Education or additional Skills tr</w:t>
      </w:r>
      <w:r>
        <w:rPr>
          <w:rFonts w:ascii="Times New Roman" w:hAnsi="Times New Roman" w:cs="Times New Roman"/>
          <w:sz w:val="24"/>
          <w:szCs w:val="24"/>
        </w:rPr>
        <w:t xml:space="preserve">aining      </w:t>
      </w:r>
    </w:p>
    <w:p w:rsidR="00E6171C" w:rsidRDefault="00E6171C" w:rsidP="00D930D8">
      <w:pPr>
        <w:rPr>
          <w:rFonts w:ascii="Times New Roman" w:hAnsi="Times New Roman" w:cs="Times New Roman"/>
          <w:sz w:val="24"/>
          <w:szCs w:val="24"/>
        </w:rPr>
      </w:pPr>
      <w:r>
        <w:rPr>
          <w:rFonts w:ascii="Times New Roman" w:hAnsi="Times New Roman" w:cs="Times New Roman"/>
          <w:sz w:val="24"/>
          <w:szCs w:val="24"/>
        </w:rPr>
        <w:t>6.</w:t>
      </w:r>
      <w:r w:rsidR="00986063">
        <w:rPr>
          <w:rFonts w:ascii="Times New Roman" w:hAnsi="Times New Roman" w:cs="Times New Roman"/>
          <w:sz w:val="24"/>
          <w:szCs w:val="24"/>
        </w:rPr>
        <w:t xml:space="preserve"> Cost Sharing opportunities available throughout the community partners such as Department of Labor or Depa</w:t>
      </w:r>
      <w:r>
        <w:rPr>
          <w:rFonts w:ascii="Times New Roman" w:hAnsi="Times New Roman" w:cs="Times New Roman"/>
          <w:sz w:val="24"/>
          <w:szCs w:val="24"/>
        </w:rPr>
        <w:t xml:space="preserve">rtment of Human Services      </w:t>
      </w:r>
    </w:p>
    <w:p w:rsidR="00E6171C" w:rsidRDefault="00E6171C" w:rsidP="00D930D8">
      <w:pPr>
        <w:rPr>
          <w:rFonts w:ascii="Times New Roman" w:hAnsi="Times New Roman" w:cs="Times New Roman"/>
          <w:sz w:val="24"/>
          <w:szCs w:val="24"/>
        </w:rPr>
      </w:pPr>
      <w:r>
        <w:rPr>
          <w:rFonts w:ascii="Times New Roman" w:hAnsi="Times New Roman" w:cs="Times New Roman"/>
          <w:sz w:val="24"/>
          <w:szCs w:val="24"/>
        </w:rPr>
        <w:t xml:space="preserve">7.  </w:t>
      </w:r>
      <w:r w:rsidR="00986063">
        <w:rPr>
          <w:rFonts w:ascii="Times New Roman" w:hAnsi="Times New Roman" w:cs="Times New Roman"/>
          <w:sz w:val="24"/>
          <w:szCs w:val="24"/>
        </w:rPr>
        <w:t xml:space="preserve">  </w:t>
      </w:r>
      <w:r w:rsidR="00263329">
        <w:rPr>
          <w:rFonts w:ascii="Times New Roman" w:hAnsi="Times New Roman" w:cs="Times New Roman"/>
          <w:sz w:val="24"/>
          <w:szCs w:val="24"/>
        </w:rPr>
        <w:t>Any publ</w:t>
      </w:r>
      <w:r>
        <w:rPr>
          <w:rFonts w:ascii="Times New Roman" w:hAnsi="Times New Roman" w:cs="Times New Roman"/>
          <w:sz w:val="24"/>
          <w:szCs w:val="24"/>
        </w:rPr>
        <w:t xml:space="preserve">ic private funding sources  </w:t>
      </w:r>
    </w:p>
    <w:p w:rsidR="00E6171C" w:rsidRDefault="00E6171C" w:rsidP="00D930D8">
      <w:pPr>
        <w:rPr>
          <w:rFonts w:ascii="Times New Roman" w:hAnsi="Times New Roman" w:cs="Times New Roman"/>
          <w:sz w:val="24"/>
          <w:szCs w:val="24"/>
        </w:rPr>
      </w:pPr>
      <w:r>
        <w:rPr>
          <w:rFonts w:ascii="Times New Roman" w:hAnsi="Times New Roman" w:cs="Times New Roman"/>
          <w:sz w:val="24"/>
          <w:szCs w:val="24"/>
        </w:rPr>
        <w:t xml:space="preserve">8.  Financial Aid      </w:t>
      </w:r>
    </w:p>
    <w:p w:rsidR="00263329" w:rsidRDefault="00E6171C" w:rsidP="00263329">
      <w:pPr>
        <w:rPr>
          <w:rFonts w:ascii="Times New Roman" w:hAnsi="Times New Roman" w:cs="Times New Roman"/>
          <w:sz w:val="24"/>
          <w:szCs w:val="24"/>
        </w:rPr>
      </w:pPr>
      <w:r>
        <w:rPr>
          <w:rFonts w:ascii="Times New Roman" w:hAnsi="Times New Roman" w:cs="Times New Roman"/>
          <w:sz w:val="24"/>
          <w:szCs w:val="24"/>
        </w:rPr>
        <w:t>9.</w:t>
      </w:r>
      <w:r w:rsidR="00263329">
        <w:rPr>
          <w:rFonts w:ascii="Times New Roman" w:hAnsi="Times New Roman" w:cs="Times New Roman"/>
          <w:sz w:val="24"/>
          <w:szCs w:val="24"/>
        </w:rPr>
        <w:t xml:space="preserve">    Employment tuition reimbursement opportunities</w:t>
      </w:r>
    </w:p>
    <w:p w:rsidR="00B37C93" w:rsidRDefault="00B37C93" w:rsidP="00263329">
      <w:pPr>
        <w:rPr>
          <w:rFonts w:ascii="Times New Roman" w:hAnsi="Times New Roman" w:cs="Times New Roman"/>
          <w:sz w:val="24"/>
          <w:szCs w:val="24"/>
        </w:rPr>
      </w:pPr>
    </w:p>
    <w:p w:rsidR="00B73ACE" w:rsidRDefault="00B73ACE" w:rsidP="00263329">
      <w:pPr>
        <w:rPr>
          <w:rFonts w:ascii="Times New Roman" w:hAnsi="Times New Roman" w:cs="Times New Roman"/>
          <w:sz w:val="24"/>
          <w:szCs w:val="24"/>
        </w:rPr>
      </w:pPr>
      <w:r>
        <w:rPr>
          <w:rFonts w:ascii="Times New Roman" w:hAnsi="Times New Roman" w:cs="Times New Roman"/>
          <w:sz w:val="24"/>
          <w:szCs w:val="24"/>
        </w:rPr>
        <w:t>With additional funding in place, additional Teachers who specialize in Career pathway Courses cou</w:t>
      </w:r>
      <w:r w:rsidR="0059474F">
        <w:rPr>
          <w:rFonts w:ascii="Times New Roman" w:hAnsi="Times New Roman" w:cs="Times New Roman"/>
          <w:sz w:val="24"/>
          <w:szCs w:val="24"/>
        </w:rPr>
        <w:t>ld bridge the divide by offering services to the Adult Education program in order to bridge the divide.</w:t>
      </w:r>
    </w:p>
    <w:p w:rsidR="00B37C93" w:rsidRDefault="00B37C93" w:rsidP="00263329">
      <w:pPr>
        <w:rPr>
          <w:rFonts w:ascii="Times New Roman" w:hAnsi="Times New Roman" w:cs="Times New Roman"/>
          <w:sz w:val="24"/>
          <w:szCs w:val="24"/>
        </w:rPr>
      </w:pPr>
    </w:p>
    <w:p w:rsidR="00B37C93" w:rsidRDefault="00B37C93" w:rsidP="00263329">
      <w:pPr>
        <w:rPr>
          <w:rFonts w:ascii="Times New Roman" w:hAnsi="Times New Roman" w:cs="Times New Roman"/>
          <w:sz w:val="24"/>
          <w:szCs w:val="24"/>
        </w:rPr>
      </w:pPr>
      <w:r>
        <w:rPr>
          <w:rFonts w:ascii="Times New Roman" w:hAnsi="Times New Roman" w:cs="Times New Roman"/>
          <w:sz w:val="24"/>
          <w:szCs w:val="24"/>
        </w:rPr>
        <w:tab/>
        <w:t xml:space="preserve">The Adult Education Principals, State </w:t>
      </w:r>
      <w:r w:rsidR="00734AD1">
        <w:rPr>
          <w:rFonts w:ascii="Times New Roman" w:hAnsi="Times New Roman" w:cs="Times New Roman"/>
          <w:sz w:val="24"/>
          <w:szCs w:val="24"/>
        </w:rPr>
        <w:t xml:space="preserve">Directors, and Program Manager </w:t>
      </w:r>
      <w:r>
        <w:rPr>
          <w:rFonts w:ascii="Times New Roman" w:hAnsi="Times New Roman" w:cs="Times New Roman"/>
          <w:sz w:val="24"/>
          <w:szCs w:val="24"/>
        </w:rPr>
        <w:t>have met with identified Core Partners</w:t>
      </w:r>
      <w:r w:rsidR="00734AD1">
        <w:rPr>
          <w:rFonts w:ascii="Times New Roman" w:hAnsi="Times New Roman" w:cs="Times New Roman"/>
          <w:sz w:val="24"/>
          <w:szCs w:val="24"/>
        </w:rPr>
        <w:t xml:space="preserve"> for:   Title I Adult, youth and dislocated Workers, Title III Wagner Peyser, Vocational Rehabilitation Services, Providers for TANF, SNAP and other related programs within Health and Human Services </w:t>
      </w:r>
      <w:r>
        <w:rPr>
          <w:rFonts w:ascii="Times New Roman" w:hAnsi="Times New Roman" w:cs="Times New Roman"/>
          <w:sz w:val="24"/>
          <w:szCs w:val="24"/>
        </w:rPr>
        <w:t xml:space="preserve">and </w:t>
      </w:r>
      <w:r w:rsidR="00734AD1">
        <w:rPr>
          <w:rFonts w:ascii="Times New Roman" w:hAnsi="Times New Roman" w:cs="Times New Roman"/>
          <w:sz w:val="24"/>
          <w:szCs w:val="24"/>
        </w:rPr>
        <w:t xml:space="preserve">have worked to contribute to </w:t>
      </w:r>
      <w:r w:rsidR="00456C21">
        <w:rPr>
          <w:rFonts w:ascii="Times New Roman" w:hAnsi="Times New Roman" w:cs="Times New Roman"/>
          <w:sz w:val="24"/>
          <w:szCs w:val="24"/>
        </w:rPr>
        <w:t xml:space="preserve">the plan at its infancy.  Through meetings, feedback, assessment mapping, strategy sessions, we were able to learn much about the general functions of each Division and how we would work together as an optimum unit without physically being in one building.  Through the use of technology and WIOA certified software, each Agency would be able to integrate present platforms through to a uniform software data center to record general data for clients to serve them in a most efficient way.  </w:t>
      </w:r>
    </w:p>
    <w:p w:rsidR="007153DD" w:rsidRDefault="00456C21" w:rsidP="00263329">
      <w:pPr>
        <w:rPr>
          <w:rFonts w:ascii="Times New Roman" w:hAnsi="Times New Roman" w:cs="Times New Roman"/>
          <w:sz w:val="24"/>
          <w:szCs w:val="24"/>
        </w:rPr>
      </w:pPr>
      <w:r>
        <w:rPr>
          <w:rFonts w:ascii="Times New Roman" w:hAnsi="Times New Roman" w:cs="Times New Roman"/>
          <w:sz w:val="24"/>
          <w:szCs w:val="24"/>
        </w:rPr>
        <w:tab/>
        <w:t>In addition to our software links and extension services, personnel will spend a portion of the day working physically with the America’s Job Center to ensure t</w:t>
      </w:r>
      <w:r w:rsidR="00B515F8">
        <w:rPr>
          <w:rFonts w:ascii="Times New Roman" w:hAnsi="Times New Roman" w:cs="Times New Roman"/>
          <w:sz w:val="24"/>
          <w:szCs w:val="24"/>
        </w:rPr>
        <w:t>hat information is disseminated about services offered through brick and mortar and online, information distribution and any remaining data collection to be transferred.   Designated persons from the State and District Staff will collaborate to track client’s progress, to ensure that they are tested either at the America’s Job Center or an Adult Education Center and placed to begin the process.  They will assist with ensuring that clients are directed to any wrap around services that will aid in the removal of barriers to entry.</w:t>
      </w:r>
    </w:p>
    <w:p w:rsidR="007153DD" w:rsidRDefault="007153DD" w:rsidP="00263329">
      <w:pPr>
        <w:rPr>
          <w:rFonts w:ascii="Times New Roman" w:hAnsi="Times New Roman" w:cs="Times New Roman"/>
          <w:sz w:val="24"/>
          <w:szCs w:val="24"/>
        </w:rPr>
      </w:pPr>
      <w:r>
        <w:rPr>
          <w:rFonts w:ascii="Times New Roman" w:hAnsi="Times New Roman" w:cs="Times New Roman"/>
          <w:sz w:val="24"/>
          <w:szCs w:val="24"/>
        </w:rPr>
        <w:tab/>
        <w:t>Our identified Partners will work with us to review and ensure best practices in customer assistance, accessing services, making inventories of education and training opportunities available, labor market information, initial eligibility determination processes, or vocational education programs available.</w:t>
      </w:r>
    </w:p>
    <w:p w:rsidR="007153DD" w:rsidRDefault="007153DD" w:rsidP="00263329">
      <w:pPr>
        <w:rPr>
          <w:rFonts w:ascii="Times New Roman" w:hAnsi="Times New Roman" w:cs="Times New Roman"/>
          <w:sz w:val="24"/>
          <w:szCs w:val="24"/>
        </w:rPr>
      </w:pPr>
      <w:r>
        <w:rPr>
          <w:rFonts w:ascii="Times New Roman" w:hAnsi="Times New Roman" w:cs="Times New Roman"/>
          <w:sz w:val="24"/>
          <w:szCs w:val="24"/>
        </w:rPr>
        <w:t xml:space="preserve">            Previous cost estimates were requested as follows:</w:t>
      </w:r>
    </w:p>
    <w:p w:rsidR="00B515F8" w:rsidRDefault="007153DD" w:rsidP="00263329">
      <w:pPr>
        <w:rPr>
          <w:rFonts w:ascii="Times New Roman" w:hAnsi="Times New Roman" w:cs="Times New Roman"/>
          <w:sz w:val="24"/>
          <w:szCs w:val="24"/>
        </w:rPr>
      </w:pPr>
      <w:r>
        <w:rPr>
          <w:rFonts w:ascii="Times New Roman" w:hAnsi="Times New Roman" w:cs="Times New Roman"/>
          <w:sz w:val="24"/>
          <w:szCs w:val="24"/>
        </w:rPr>
        <w:tab/>
        <w:t xml:space="preserve">The Virgin Islands requested that the US Department of Labor One-Stop Implementation Grant funding at the level of $1.3 million to be allocated as quoted:  </w:t>
      </w:r>
    </w:p>
    <w:p w:rsidR="007153DD" w:rsidRDefault="007153DD" w:rsidP="003F08CA">
      <w:pPr>
        <w:pStyle w:val="ListParagraph"/>
        <w:numPr>
          <w:ilvl w:val="0"/>
          <w:numId w:val="2"/>
        </w:numPr>
        <w:rPr>
          <w:rFonts w:ascii="Times New Roman" w:hAnsi="Times New Roman" w:cs="Times New Roman"/>
          <w:sz w:val="24"/>
          <w:szCs w:val="24"/>
        </w:rPr>
      </w:pPr>
      <w:r w:rsidRPr="003F08CA">
        <w:rPr>
          <w:rFonts w:ascii="Times New Roman" w:hAnsi="Times New Roman" w:cs="Times New Roman"/>
          <w:sz w:val="24"/>
          <w:szCs w:val="24"/>
        </w:rPr>
        <w:t>Year One:   $500,000.00 will facilitate our local</w:t>
      </w:r>
      <w:r w:rsidR="003F08CA" w:rsidRPr="003F08CA">
        <w:rPr>
          <w:rFonts w:ascii="Times New Roman" w:hAnsi="Times New Roman" w:cs="Times New Roman"/>
          <w:sz w:val="24"/>
          <w:szCs w:val="24"/>
        </w:rPr>
        <w:t xml:space="preserve"> system building efforts to include staff training, marketing, and the design of our Automated One Stop System.</w:t>
      </w:r>
    </w:p>
    <w:p w:rsidR="003F08CA" w:rsidRDefault="003F08CA" w:rsidP="003F08C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Year Two:  $400,000.00 will focus on brining the Partners in and begin implementation of our Automated System.  </w:t>
      </w:r>
    </w:p>
    <w:p w:rsidR="003F08CA" w:rsidRDefault="003F08CA" w:rsidP="003F08C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Year Three:  </w:t>
      </w:r>
      <w:r w:rsidR="00401A22">
        <w:rPr>
          <w:rFonts w:ascii="Times New Roman" w:hAnsi="Times New Roman" w:cs="Times New Roman"/>
          <w:sz w:val="24"/>
          <w:szCs w:val="24"/>
        </w:rPr>
        <w:t xml:space="preserve">$400,000.00 to </w:t>
      </w:r>
      <w:r>
        <w:rPr>
          <w:rFonts w:ascii="Times New Roman" w:hAnsi="Times New Roman" w:cs="Times New Roman"/>
          <w:sz w:val="24"/>
          <w:szCs w:val="24"/>
        </w:rPr>
        <w:t>complete implementation of the automation and open two One Stop Centers</w:t>
      </w:r>
    </w:p>
    <w:p w:rsidR="003F08CA" w:rsidRDefault="003F08CA" w:rsidP="003F08CA">
      <w:pPr>
        <w:pStyle w:val="ListParagraph"/>
        <w:rPr>
          <w:rFonts w:ascii="Times New Roman" w:hAnsi="Times New Roman" w:cs="Times New Roman"/>
          <w:sz w:val="24"/>
          <w:szCs w:val="24"/>
        </w:rPr>
      </w:pPr>
    </w:p>
    <w:p w:rsidR="00D37EFE" w:rsidRPr="00D37EFE" w:rsidRDefault="003F08CA" w:rsidP="00D37EFE">
      <w:pPr>
        <w:pStyle w:val="ListParagraph"/>
        <w:ind w:firstLine="720"/>
        <w:rPr>
          <w:rFonts w:ascii="Times New Roman" w:hAnsi="Times New Roman" w:cs="Times New Roman"/>
          <w:sz w:val="24"/>
          <w:szCs w:val="24"/>
        </w:rPr>
      </w:pPr>
      <w:r>
        <w:rPr>
          <w:rFonts w:ascii="Times New Roman" w:hAnsi="Times New Roman" w:cs="Times New Roman"/>
          <w:sz w:val="24"/>
          <w:szCs w:val="24"/>
        </w:rPr>
        <w:t xml:space="preserve">The focus </w:t>
      </w:r>
      <w:r w:rsidR="00C77415">
        <w:rPr>
          <w:rFonts w:ascii="Times New Roman" w:hAnsi="Times New Roman" w:cs="Times New Roman"/>
          <w:sz w:val="24"/>
          <w:szCs w:val="24"/>
        </w:rPr>
        <w:t xml:space="preserve">for WIOA and Adult Education </w:t>
      </w:r>
      <w:r>
        <w:rPr>
          <w:rFonts w:ascii="Times New Roman" w:hAnsi="Times New Roman" w:cs="Times New Roman"/>
          <w:sz w:val="24"/>
          <w:szCs w:val="24"/>
        </w:rPr>
        <w:t xml:space="preserve">in 2014 however, has shifted to humanizing the process </w:t>
      </w:r>
      <w:r w:rsidR="00D37EFE">
        <w:rPr>
          <w:rFonts w:ascii="Times New Roman" w:hAnsi="Times New Roman" w:cs="Times New Roman"/>
          <w:sz w:val="24"/>
          <w:szCs w:val="24"/>
        </w:rPr>
        <w:t>more, modifying and or expanding</w:t>
      </w:r>
      <w:r>
        <w:rPr>
          <w:rFonts w:ascii="Times New Roman" w:hAnsi="Times New Roman" w:cs="Times New Roman"/>
          <w:sz w:val="24"/>
          <w:szCs w:val="24"/>
        </w:rPr>
        <w:t xml:space="preserve"> </w:t>
      </w:r>
      <w:r w:rsidR="00D37EFE">
        <w:rPr>
          <w:rFonts w:ascii="Times New Roman" w:hAnsi="Times New Roman" w:cs="Times New Roman"/>
          <w:sz w:val="24"/>
          <w:szCs w:val="24"/>
        </w:rPr>
        <w:t>existing infrastructure</w:t>
      </w:r>
      <w:r w:rsidR="00401A22">
        <w:rPr>
          <w:rFonts w:ascii="Times New Roman" w:hAnsi="Times New Roman" w:cs="Times New Roman"/>
          <w:sz w:val="24"/>
          <w:szCs w:val="24"/>
        </w:rPr>
        <w:t xml:space="preserve"> as</w:t>
      </w:r>
      <w:r>
        <w:rPr>
          <w:rFonts w:ascii="Times New Roman" w:hAnsi="Times New Roman" w:cs="Times New Roman"/>
          <w:sz w:val="24"/>
          <w:szCs w:val="24"/>
        </w:rPr>
        <w:t xml:space="preserve"> clients </w:t>
      </w:r>
      <w:r w:rsidR="00C77415">
        <w:rPr>
          <w:rFonts w:ascii="Times New Roman" w:hAnsi="Times New Roman" w:cs="Times New Roman"/>
          <w:sz w:val="24"/>
          <w:szCs w:val="24"/>
        </w:rPr>
        <w:t xml:space="preserve">participating at various level of the </w:t>
      </w:r>
      <w:r>
        <w:rPr>
          <w:rFonts w:ascii="Times New Roman" w:hAnsi="Times New Roman" w:cs="Times New Roman"/>
          <w:sz w:val="24"/>
          <w:szCs w:val="24"/>
        </w:rPr>
        <w:t>America</w:t>
      </w:r>
      <w:r w:rsidR="00401A22">
        <w:rPr>
          <w:rFonts w:ascii="Times New Roman" w:hAnsi="Times New Roman" w:cs="Times New Roman"/>
          <w:sz w:val="24"/>
          <w:szCs w:val="24"/>
        </w:rPr>
        <w:t>’s Job Center will allow us to work</w:t>
      </w:r>
      <w:r w:rsidR="00D37EFE">
        <w:rPr>
          <w:rFonts w:ascii="Times New Roman" w:hAnsi="Times New Roman" w:cs="Times New Roman"/>
          <w:sz w:val="24"/>
          <w:szCs w:val="24"/>
        </w:rPr>
        <w:t xml:space="preserve"> for efficiently to serve clients.</w:t>
      </w:r>
    </w:p>
    <w:p w:rsidR="00C77415" w:rsidRDefault="00D37EFE" w:rsidP="00D37EFE">
      <w:pPr>
        <w:pStyle w:val="ListParagraph"/>
        <w:ind w:firstLine="720"/>
        <w:rPr>
          <w:rFonts w:ascii="Times New Roman" w:hAnsi="Times New Roman" w:cs="Times New Roman"/>
          <w:sz w:val="24"/>
          <w:szCs w:val="24"/>
        </w:rPr>
      </w:pPr>
      <w:r>
        <w:rPr>
          <w:rFonts w:ascii="Times New Roman" w:hAnsi="Times New Roman" w:cs="Times New Roman"/>
          <w:sz w:val="24"/>
          <w:szCs w:val="24"/>
        </w:rPr>
        <w:t xml:space="preserve">Some of the goals stated is that all staff will continue to have opportunities to develop core competencies in order to develop and adapt necessary curricula to enable territory wide training via traditional methods, expert consultants and other means.  Continuous training session would occur in Years 1-3 for Staff.  </w:t>
      </w:r>
    </w:p>
    <w:p w:rsidR="00D37EFE" w:rsidRDefault="00D37EFE" w:rsidP="00401A22">
      <w:pPr>
        <w:pStyle w:val="ListParagraph"/>
        <w:rPr>
          <w:rFonts w:ascii="Times New Roman" w:hAnsi="Times New Roman" w:cs="Times New Roman"/>
          <w:sz w:val="24"/>
          <w:szCs w:val="24"/>
        </w:rPr>
      </w:pPr>
    </w:p>
    <w:p w:rsidR="00D37EFE" w:rsidRDefault="008F7797" w:rsidP="00401A22">
      <w:pPr>
        <w:pStyle w:val="ListParagraph"/>
        <w:rPr>
          <w:rFonts w:ascii="Times New Roman" w:hAnsi="Times New Roman" w:cs="Times New Roman"/>
          <w:sz w:val="24"/>
          <w:szCs w:val="24"/>
        </w:rPr>
      </w:pPr>
      <w:r>
        <w:rPr>
          <w:rFonts w:ascii="Times New Roman" w:hAnsi="Times New Roman" w:cs="Times New Roman"/>
          <w:sz w:val="24"/>
          <w:szCs w:val="24"/>
        </w:rPr>
        <w:tab/>
        <w:t>The Adult Education State Plan calls for the continued development of partnerships with the private sector and to work with businesses and industry associations, foundations and other private sector entities to increase the access of employers to One Stop services through marketing, networking and outreach as well as improved service delivery.</w:t>
      </w:r>
      <w:r w:rsidR="00882EA0">
        <w:rPr>
          <w:rFonts w:ascii="Times New Roman" w:hAnsi="Times New Roman" w:cs="Times New Roman"/>
          <w:sz w:val="24"/>
          <w:szCs w:val="24"/>
        </w:rPr>
        <w:t xml:space="preserve">  The VI Workforce Development Board has worked with us to put together a plan forward to ensure that services are delivered and clients realize educational and career skills gains.</w:t>
      </w:r>
    </w:p>
    <w:p w:rsidR="00882EA0" w:rsidRDefault="00882EA0" w:rsidP="00401A22">
      <w:pPr>
        <w:pStyle w:val="ListParagraph"/>
        <w:rPr>
          <w:rFonts w:ascii="Times New Roman" w:hAnsi="Times New Roman" w:cs="Times New Roman"/>
          <w:sz w:val="24"/>
          <w:szCs w:val="24"/>
        </w:rPr>
      </w:pPr>
    </w:p>
    <w:p w:rsidR="00253A2B" w:rsidRDefault="00597720" w:rsidP="00253A2B">
      <w:pPr>
        <w:pStyle w:val="ListParagraph"/>
        <w:rPr>
          <w:rFonts w:ascii="Times New Roman" w:hAnsi="Times New Roman" w:cs="Times New Roman"/>
          <w:sz w:val="24"/>
          <w:szCs w:val="24"/>
        </w:rPr>
      </w:pPr>
      <w:r>
        <w:rPr>
          <w:rFonts w:ascii="Times New Roman" w:hAnsi="Times New Roman" w:cs="Times New Roman"/>
          <w:sz w:val="24"/>
          <w:szCs w:val="24"/>
        </w:rPr>
        <w:tab/>
        <w:t>Our State Director, representatives of the Core Partner Agencies, as well as the State Workforce Board have continuous collaborative sessions to improve on goals set and is a continuous process.</w:t>
      </w:r>
      <w:r w:rsidR="00253A2B">
        <w:rPr>
          <w:rFonts w:ascii="Times New Roman" w:hAnsi="Times New Roman" w:cs="Times New Roman"/>
          <w:sz w:val="24"/>
          <w:szCs w:val="24"/>
        </w:rPr>
        <w:t xml:space="preserve">  </w:t>
      </w:r>
    </w:p>
    <w:p w:rsidR="00253A2B" w:rsidRDefault="00253A2B" w:rsidP="00253A2B">
      <w:pPr>
        <w:pStyle w:val="ListParagraph"/>
        <w:rPr>
          <w:rFonts w:ascii="Times New Roman" w:hAnsi="Times New Roman" w:cs="Times New Roman"/>
          <w:sz w:val="24"/>
          <w:szCs w:val="24"/>
        </w:rPr>
      </w:pPr>
    </w:p>
    <w:p w:rsidR="00565423" w:rsidRDefault="00565423" w:rsidP="00565423">
      <w:pPr>
        <w:pStyle w:val="ListParagraph"/>
        <w:rPr>
          <w:rFonts w:ascii="Times New Roman" w:hAnsi="Times New Roman" w:cs="Times New Roman"/>
          <w:sz w:val="24"/>
          <w:szCs w:val="24"/>
        </w:rPr>
      </w:pPr>
      <w:r w:rsidRPr="00C53C1F">
        <w:rPr>
          <w:rFonts w:ascii="Times New Roman" w:hAnsi="Times New Roman" w:cs="Times New Roman"/>
          <w:b/>
          <w:sz w:val="24"/>
          <w:szCs w:val="24"/>
        </w:rPr>
        <w:t>Other Programs</w:t>
      </w:r>
      <w:r>
        <w:rPr>
          <w:rFonts w:ascii="Times New Roman" w:hAnsi="Times New Roman" w:cs="Times New Roman"/>
          <w:sz w:val="24"/>
          <w:szCs w:val="24"/>
        </w:rPr>
        <w:t>:</w:t>
      </w:r>
    </w:p>
    <w:p w:rsidR="00565423" w:rsidRDefault="00565423" w:rsidP="00565423">
      <w:pPr>
        <w:pStyle w:val="ListParagraph"/>
        <w:rPr>
          <w:rFonts w:ascii="Times New Roman" w:hAnsi="Times New Roman" w:cs="Times New Roman"/>
          <w:sz w:val="24"/>
          <w:szCs w:val="24"/>
        </w:rPr>
      </w:pPr>
    </w:p>
    <w:p w:rsidR="00565423" w:rsidRDefault="00565423" w:rsidP="00565423">
      <w:pPr>
        <w:pStyle w:val="ListParagraph"/>
        <w:rPr>
          <w:rFonts w:ascii="Times New Roman" w:hAnsi="Times New Roman" w:cs="Times New Roman"/>
          <w:sz w:val="24"/>
          <w:szCs w:val="24"/>
        </w:rPr>
      </w:pPr>
      <w:r>
        <w:rPr>
          <w:rFonts w:ascii="Times New Roman" w:hAnsi="Times New Roman" w:cs="Times New Roman"/>
          <w:sz w:val="24"/>
          <w:szCs w:val="24"/>
        </w:rPr>
        <w:tab/>
      </w:r>
      <w:r w:rsidRPr="00C53C1F">
        <w:rPr>
          <w:rFonts w:ascii="Times New Roman" w:hAnsi="Times New Roman" w:cs="Times New Roman"/>
          <w:b/>
          <w:sz w:val="24"/>
          <w:szCs w:val="24"/>
        </w:rPr>
        <w:t>The Legislature of the Virgin Islands</w:t>
      </w:r>
      <w:r>
        <w:rPr>
          <w:rFonts w:ascii="Times New Roman" w:hAnsi="Times New Roman" w:cs="Times New Roman"/>
          <w:sz w:val="24"/>
          <w:szCs w:val="24"/>
        </w:rPr>
        <w:t xml:space="preserve"> has provided in the past years supplemental funding especially in the Adult Secondary programs in each District which has proven invaluable.  Many successful students have gone on to the workforce, military, as well as Post-Secondary endeavors.  Addi</w:t>
      </w:r>
      <w:r w:rsidR="00013793">
        <w:rPr>
          <w:rFonts w:ascii="Times New Roman" w:hAnsi="Times New Roman" w:cs="Times New Roman"/>
          <w:sz w:val="24"/>
          <w:szCs w:val="24"/>
        </w:rPr>
        <w:t>tional funding has been set aside</w:t>
      </w:r>
      <w:r>
        <w:rPr>
          <w:rFonts w:ascii="Times New Roman" w:hAnsi="Times New Roman" w:cs="Times New Roman"/>
          <w:sz w:val="24"/>
          <w:szCs w:val="24"/>
        </w:rPr>
        <w:t xml:space="preserve"> to provide tuition rei</w:t>
      </w:r>
      <w:r w:rsidR="00013793">
        <w:rPr>
          <w:rFonts w:ascii="Times New Roman" w:hAnsi="Times New Roman" w:cs="Times New Roman"/>
          <w:sz w:val="24"/>
          <w:szCs w:val="24"/>
        </w:rPr>
        <w:t>mbursement to our top performing students.  The Legislature has been very supportive in finding ways to keep Adult Education programs available Territory wide.  However, any additional funding not passed on causes the program to sump in its ability to extend to sub grantees who are able to modify and further develop Programs of Study within the community.  This is a critical area that is in need to revamping.  Major not for profit organizations although they erred in the past in the process of providing services, they remain ready to modify and use additional infrastructure human capital in creative ways to deliver critical Adult Education services at the source of the needs of the community.</w:t>
      </w:r>
    </w:p>
    <w:p w:rsidR="00013793" w:rsidRDefault="00013793" w:rsidP="00565423">
      <w:pPr>
        <w:pStyle w:val="ListParagraph"/>
        <w:rPr>
          <w:rFonts w:ascii="Times New Roman" w:hAnsi="Times New Roman" w:cs="Times New Roman"/>
          <w:sz w:val="24"/>
          <w:szCs w:val="24"/>
        </w:rPr>
      </w:pPr>
    </w:p>
    <w:p w:rsidR="00013793" w:rsidRDefault="00013793" w:rsidP="00565423">
      <w:pPr>
        <w:pStyle w:val="ListParagraph"/>
        <w:rPr>
          <w:rFonts w:ascii="Times New Roman" w:hAnsi="Times New Roman" w:cs="Times New Roman"/>
          <w:sz w:val="24"/>
          <w:szCs w:val="24"/>
        </w:rPr>
      </w:pPr>
      <w:r>
        <w:rPr>
          <w:rFonts w:ascii="Times New Roman" w:hAnsi="Times New Roman" w:cs="Times New Roman"/>
          <w:sz w:val="24"/>
          <w:szCs w:val="24"/>
        </w:rPr>
        <w:tab/>
        <w:t xml:space="preserve">Potential sub grantees in the community have demonstrated that they can operated as a bridge to support Adult Education in its efforts to reach new learners with low or no marketable skills.  </w:t>
      </w:r>
    </w:p>
    <w:p w:rsidR="00013793" w:rsidRDefault="00013793" w:rsidP="00565423">
      <w:pPr>
        <w:pStyle w:val="ListParagraph"/>
        <w:rPr>
          <w:rFonts w:ascii="Times New Roman" w:hAnsi="Times New Roman" w:cs="Times New Roman"/>
          <w:sz w:val="24"/>
          <w:szCs w:val="24"/>
        </w:rPr>
      </w:pPr>
    </w:p>
    <w:p w:rsidR="00C53C1F" w:rsidRDefault="00013793" w:rsidP="00565423">
      <w:pPr>
        <w:pStyle w:val="ListParagraph"/>
        <w:rPr>
          <w:rFonts w:ascii="Times New Roman" w:hAnsi="Times New Roman" w:cs="Times New Roman"/>
          <w:sz w:val="24"/>
          <w:szCs w:val="24"/>
        </w:rPr>
      </w:pPr>
      <w:r w:rsidRPr="00C53C1F">
        <w:rPr>
          <w:rFonts w:ascii="Times New Roman" w:hAnsi="Times New Roman" w:cs="Times New Roman"/>
          <w:b/>
          <w:sz w:val="24"/>
          <w:szCs w:val="24"/>
        </w:rPr>
        <w:tab/>
      </w:r>
      <w:r w:rsidR="00C53C1F" w:rsidRPr="00C53C1F">
        <w:rPr>
          <w:rFonts w:ascii="Times New Roman" w:hAnsi="Times New Roman" w:cs="Times New Roman"/>
          <w:b/>
          <w:sz w:val="24"/>
          <w:szCs w:val="24"/>
        </w:rPr>
        <w:t>The Virgin Islands Bureau of Economic Research</w:t>
      </w:r>
      <w:r w:rsidR="00C53C1F">
        <w:rPr>
          <w:rFonts w:ascii="Times New Roman" w:hAnsi="Times New Roman" w:cs="Times New Roman"/>
          <w:sz w:val="24"/>
          <w:szCs w:val="24"/>
        </w:rPr>
        <w:t xml:space="preserve"> has produced and published on the website of the VI Department of Labor its Labor Market Statistics and information that will be integrated into additional Adult Education narratives and WIOA Adult Education Title II reports.  The availability of this information readily is extremely cost effective to our Department.  This will allow us to focus on pilot projects and bridge programs that can assist clients in meeting their goals.</w:t>
      </w:r>
    </w:p>
    <w:p w:rsidR="00C53C1F" w:rsidRPr="00C53C1F" w:rsidRDefault="00C53C1F" w:rsidP="00565423">
      <w:pPr>
        <w:pStyle w:val="ListParagraph"/>
        <w:rPr>
          <w:rFonts w:ascii="Times New Roman" w:hAnsi="Times New Roman" w:cs="Times New Roman"/>
          <w:b/>
          <w:sz w:val="24"/>
          <w:szCs w:val="24"/>
        </w:rPr>
      </w:pPr>
    </w:p>
    <w:p w:rsidR="00013793" w:rsidRDefault="00C53C1F" w:rsidP="00565423">
      <w:pPr>
        <w:pStyle w:val="ListParagraph"/>
        <w:rPr>
          <w:rFonts w:ascii="Times New Roman" w:hAnsi="Times New Roman" w:cs="Times New Roman"/>
          <w:sz w:val="24"/>
          <w:szCs w:val="24"/>
        </w:rPr>
      </w:pPr>
      <w:r w:rsidRPr="00C53C1F">
        <w:rPr>
          <w:rFonts w:ascii="Times New Roman" w:hAnsi="Times New Roman" w:cs="Times New Roman"/>
          <w:b/>
          <w:sz w:val="24"/>
          <w:szCs w:val="24"/>
        </w:rPr>
        <w:tab/>
        <w:t xml:space="preserve">Employer contacts </w:t>
      </w:r>
      <w:r>
        <w:rPr>
          <w:rFonts w:ascii="Times New Roman" w:hAnsi="Times New Roman" w:cs="Times New Roman"/>
          <w:sz w:val="24"/>
          <w:szCs w:val="24"/>
        </w:rPr>
        <w:t>are not initiated at the state level but we can assist through the new partnerships of the Workforce Development Board and local AE Principals.  The Adult Education District programs have put plans and implemented classes at various levels and at varying times to continue to accommodate working clients.  An additional goal continues to be to find ways to accommodate the Creole community.</w:t>
      </w:r>
    </w:p>
    <w:p w:rsidR="00AA61DC" w:rsidRDefault="00AA61DC" w:rsidP="00565423">
      <w:pPr>
        <w:pStyle w:val="ListParagraph"/>
        <w:rPr>
          <w:rFonts w:ascii="Times New Roman" w:hAnsi="Times New Roman" w:cs="Times New Roman"/>
          <w:sz w:val="24"/>
          <w:szCs w:val="24"/>
        </w:rPr>
      </w:pPr>
    </w:p>
    <w:p w:rsidR="00AA61DC" w:rsidRDefault="00AA61DC" w:rsidP="00565423">
      <w:pPr>
        <w:pStyle w:val="ListParagraph"/>
        <w:rPr>
          <w:rFonts w:ascii="Times New Roman" w:hAnsi="Times New Roman" w:cs="Times New Roman"/>
          <w:sz w:val="24"/>
          <w:szCs w:val="24"/>
        </w:rPr>
      </w:pPr>
    </w:p>
    <w:p w:rsidR="00AA61DC" w:rsidRDefault="00AA61DC" w:rsidP="00565423">
      <w:pPr>
        <w:pStyle w:val="ListParagraph"/>
        <w:rPr>
          <w:rFonts w:ascii="Times New Roman" w:hAnsi="Times New Roman" w:cs="Times New Roman"/>
          <w:b/>
          <w:sz w:val="24"/>
          <w:szCs w:val="24"/>
          <w:u w:val="single"/>
        </w:rPr>
      </w:pPr>
      <w:r w:rsidRPr="00AA61DC">
        <w:rPr>
          <w:rFonts w:ascii="Times New Roman" w:hAnsi="Times New Roman" w:cs="Times New Roman"/>
          <w:b/>
          <w:sz w:val="24"/>
          <w:szCs w:val="24"/>
          <w:u w:val="single"/>
        </w:rPr>
        <w:t>Performance Standards:</w:t>
      </w:r>
    </w:p>
    <w:p w:rsidR="00AA61DC" w:rsidRDefault="00AA61DC" w:rsidP="00565423">
      <w:pPr>
        <w:pStyle w:val="ListParagraph"/>
        <w:rPr>
          <w:rFonts w:ascii="Times New Roman" w:hAnsi="Times New Roman" w:cs="Times New Roman"/>
          <w:b/>
          <w:sz w:val="24"/>
          <w:szCs w:val="24"/>
          <w:u w:val="single"/>
        </w:rPr>
      </w:pPr>
    </w:p>
    <w:p w:rsidR="001F703F" w:rsidRDefault="001D57AD" w:rsidP="00565423">
      <w:pPr>
        <w:pStyle w:val="ListParagraph"/>
        <w:rPr>
          <w:rFonts w:ascii="Times New Roman" w:hAnsi="Times New Roman" w:cs="Times New Roman"/>
          <w:sz w:val="24"/>
          <w:szCs w:val="24"/>
        </w:rPr>
      </w:pPr>
      <w:r>
        <w:rPr>
          <w:rFonts w:ascii="Times New Roman" w:hAnsi="Times New Roman" w:cs="Times New Roman"/>
          <w:sz w:val="24"/>
          <w:szCs w:val="24"/>
        </w:rPr>
        <w:tab/>
        <w:t xml:space="preserve">Due to our inability to readily capture an accurate count in our designated Adult Education System our numbers were reflected as among the lowest.  However, after further investigations with the Division of Planning, Research and Evaluation and the District Division for MIS Management, we were able to uncover that additional students in the Adult Education programs were being entered into our local MIS System and were not included in the Federal Tables for NRS reporting.  At least 300 </w:t>
      </w:r>
      <w:r w:rsidR="00123D40">
        <w:rPr>
          <w:rFonts w:ascii="Times New Roman" w:hAnsi="Times New Roman" w:cs="Times New Roman"/>
          <w:sz w:val="24"/>
          <w:szCs w:val="24"/>
        </w:rPr>
        <w:t xml:space="preserve">additional students </w:t>
      </w:r>
      <w:r>
        <w:rPr>
          <w:rFonts w:ascii="Times New Roman" w:hAnsi="Times New Roman" w:cs="Times New Roman"/>
          <w:sz w:val="24"/>
          <w:szCs w:val="24"/>
        </w:rPr>
        <w:t xml:space="preserve">Territory-wide were excluded from the </w:t>
      </w:r>
      <w:r w:rsidR="00123D40">
        <w:rPr>
          <w:rFonts w:ascii="Times New Roman" w:hAnsi="Times New Roman" w:cs="Times New Roman"/>
          <w:sz w:val="24"/>
          <w:szCs w:val="24"/>
        </w:rPr>
        <w:t xml:space="preserve">initial </w:t>
      </w:r>
      <w:r>
        <w:rPr>
          <w:rFonts w:ascii="Times New Roman" w:hAnsi="Times New Roman" w:cs="Times New Roman"/>
          <w:sz w:val="24"/>
          <w:szCs w:val="24"/>
        </w:rPr>
        <w:t xml:space="preserve">count.  Credit was not accurately given for graduates and those that experienced educational gains and advancement.    </w:t>
      </w:r>
      <w:r w:rsidR="00123D40">
        <w:rPr>
          <w:rFonts w:ascii="Times New Roman" w:hAnsi="Times New Roman" w:cs="Times New Roman"/>
          <w:sz w:val="24"/>
          <w:szCs w:val="24"/>
        </w:rPr>
        <w:t>We have since made provision for especially in the areas of Adult Secondary Education to designate a person to perform data entry into the Adult Education MIS System.  The current NRS Tables do not represent the true picture of the efforts being made locally throughout the VI DE Education Adult Education Division.  As adjustments are made, we expect to see percentage raise significantly.</w:t>
      </w:r>
    </w:p>
    <w:p w:rsidR="001D57AD" w:rsidRDefault="001D57AD" w:rsidP="00565423">
      <w:pPr>
        <w:pStyle w:val="ListParagraph"/>
        <w:rPr>
          <w:rFonts w:ascii="Times New Roman" w:hAnsi="Times New Roman" w:cs="Times New Roman"/>
          <w:sz w:val="24"/>
          <w:szCs w:val="24"/>
        </w:rPr>
      </w:pPr>
    </w:p>
    <w:p w:rsidR="001D57AD" w:rsidRDefault="001D57AD" w:rsidP="00565423">
      <w:pPr>
        <w:pStyle w:val="ListParagraph"/>
        <w:rPr>
          <w:rFonts w:ascii="Times New Roman" w:hAnsi="Times New Roman" w:cs="Times New Roman"/>
          <w:sz w:val="24"/>
          <w:szCs w:val="24"/>
        </w:rPr>
      </w:pPr>
      <w:r>
        <w:rPr>
          <w:rFonts w:ascii="Times New Roman" w:hAnsi="Times New Roman" w:cs="Times New Roman"/>
          <w:sz w:val="24"/>
          <w:szCs w:val="24"/>
        </w:rPr>
        <w:t xml:space="preserve">ESL/ELL programs were not adequately set during 2014 due to incomplete process for TABE pre and post testing.  This has since been rectified by having representatives from the National Office issue or update certification and programs in order to be officially recognized territory wide.  </w:t>
      </w:r>
    </w:p>
    <w:p w:rsidR="001D57AD" w:rsidRDefault="001D57AD" w:rsidP="00565423">
      <w:pPr>
        <w:pStyle w:val="ListParagraph"/>
        <w:rPr>
          <w:rFonts w:ascii="Times New Roman" w:hAnsi="Times New Roman" w:cs="Times New Roman"/>
          <w:sz w:val="24"/>
          <w:szCs w:val="24"/>
        </w:rPr>
      </w:pPr>
    </w:p>
    <w:p w:rsidR="001D57AD" w:rsidRDefault="001D57AD" w:rsidP="00565423">
      <w:pPr>
        <w:pStyle w:val="ListParagraph"/>
        <w:rPr>
          <w:rFonts w:ascii="Times New Roman" w:hAnsi="Times New Roman" w:cs="Times New Roman"/>
          <w:sz w:val="24"/>
          <w:szCs w:val="24"/>
        </w:rPr>
      </w:pPr>
      <w:r w:rsidRPr="001D57AD">
        <w:rPr>
          <w:rFonts w:ascii="Times New Roman" w:hAnsi="Times New Roman" w:cs="Times New Roman"/>
          <w:sz w:val="24"/>
          <w:szCs w:val="24"/>
          <w:u w:val="single"/>
        </w:rPr>
        <w:t>Correctional Facilities</w:t>
      </w:r>
      <w:r>
        <w:rPr>
          <w:rFonts w:ascii="Times New Roman" w:hAnsi="Times New Roman" w:cs="Times New Roman"/>
          <w:sz w:val="24"/>
          <w:szCs w:val="24"/>
        </w:rPr>
        <w:t>:</w:t>
      </w:r>
      <w:r w:rsidR="00123D40">
        <w:rPr>
          <w:rFonts w:ascii="Times New Roman" w:hAnsi="Times New Roman" w:cs="Times New Roman"/>
          <w:sz w:val="24"/>
          <w:szCs w:val="24"/>
        </w:rPr>
        <w:t xml:space="preserve">   Performance Standards in the Justice System was also at a minimal informal level.  They have also revamped communication and efforts to improve delivery of instruction.  They have joined forces with the local Department of Labor to provide pathways to skills and Adult Educations and have revamped an in house educational program that will also depend on the support of Adult Education.  Currently, individuals designated by the courts and monitored are allowed to participate in Day Adult Education programs, GED testing and  </w:t>
      </w:r>
    </w:p>
    <w:p w:rsidR="001D57AD" w:rsidRDefault="001D57AD" w:rsidP="00565423">
      <w:pPr>
        <w:pStyle w:val="ListParagraph"/>
        <w:rPr>
          <w:rFonts w:ascii="Times New Roman" w:hAnsi="Times New Roman" w:cs="Times New Roman"/>
          <w:sz w:val="24"/>
          <w:szCs w:val="24"/>
        </w:rPr>
      </w:pPr>
    </w:p>
    <w:p w:rsidR="0072583A" w:rsidRDefault="006F7A78" w:rsidP="00565423">
      <w:pPr>
        <w:pStyle w:val="ListParagraph"/>
        <w:rPr>
          <w:rFonts w:ascii="Times New Roman" w:hAnsi="Times New Roman" w:cs="Times New Roman"/>
          <w:b/>
          <w:sz w:val="24"/>
          <w:szCs w:val="24"/>
          <w:u w:val="single"/>
        </w:rPr>
      </w:pPr>
      <w:r w:rsidRPr="006F7A78">
        <w:rPr>
          <w:rFonts w:ascii="Times New Roman" w:hAnsi="Times New Roman" w:cs="Times New Roman"/>
          <w:b/>
          <w:sz w:val="24"/>
          <w:szCs w:val="24"/>
          <w:u w:val="single"/>
        </w:rPr>
        <w:t>English Literacy/Civics Program:</w:t>
      </w:r>
    </w:p>
    <w:p w:rsidR="006F7A78" w:rsidRDefault="006F7A78" w:rsidP="00565423">
      <w:pPr>
        <w:pStyle w:val="ListParagraph"/>
        <w:rPr>
          <w:rFonts w:ascii="Times New Roman" w:hAnsi="Times New Roman" w:cs="Times New Roman"/>
          <w:b/>
          <w:sz w:val="24"/>
          <w:szCs w:val="24"/>
          <w:u w:val="single"/>
        </w:rPr>
      </w:pPr>
    </w:p>
    <w:p w:rsidR="006F7A78" w:rsidRDefault="006F7A78" w:rsidP="00595CE2">
      <w:pPr>
        <w:pStyle w:val="ListParagraph"/>
        <w:ind w:firstLine="720"/>
        <w:rPr>
          <w:rFonts w:ascii="Times New Roman" w:hAnsi="Times New Roman" w:cs="Times New Roman"/>
          <w:sz w:val="24"/>
          <w:szCs w:val="24"/>
        </w:rPr>
      </w:pPr>
      <w:r>
        <w:rPr>
          <w:rFonts w:ascii="Times New Roman" w:hAnsi="Times New Roman" w:cs="Times New Roman"/>
          <w:sz w:val="24"/>
          <w:szCs w:val="24"/>
        </w:rPr>
        <w:t>The Virgin Islands Department of Education served over 300 hundred learners in its combined program Territory wide with English and Civics Classes.  Students that cleared the minimum requirement of (+12) hours and more for the past year were included in the assessment.  The instruction was offered at various levels and throughout communities in each District.  All teachers taught across curriculum to incorporate elements of English and along with citizenship and government.  In 2010 Adult Education adapted Common Core Standards and College and Career Readiness for Adult Education.  These document</w:t>
      </w:r>
      <w:r w:rsidR="00595CE2">
        <w:rPr>
          <w:rFonts w:ascii="Times New Roman" w:hAnsi="Times New Roman" w:cs="Times New Roman"/>
          <w:sz w:val="24"/>
          <w:szCs w:val="24"/>
        </w:rPr>
        <w:t>s continue to be the</w:t>
      </w:r>
      <w:r>
        <w:rPr>
          <w:rFonts w:ascii="Times New Roman" w:hAnsi="Times New Roman" w:cs="Times New Roman"/>
          <w:sz w:val="24"/>
          <w:szCs w:val="24"/>
        </w:rPr>
        <w:t xml:space="preserve"> guide of the educational program and upcoming trainings</w:t>
      </w:r>
      <w:r w:rsidR="00595CE2">
        <w:rPr>
          <w:rFonts w:ascii="Times New Roman" w:hAnsi="Times New Roman" w:cs="Times New Roman"/>
          <w:sz w:val="24"/>
          <w:szCs w:val="24"/>
        </w:rPr>
        <w:t xml:space="preserve"> opportunities which will reinforce structure basis of curriculum.</w:t>
      </w:r>
    </w:p>
    <w:p w:rsidR="00595CE2" w:rsidRDefault="00595CE2" w:rsidP="00565423">
      <w:pPr>
        <w:pStyle w:val="ListParagraph"/>
        <w:rPr>
          <w:rFonts w:ascii="Times New Roman" w:hAnsi="Times New Roman" w:cs="Times New Roman"/>
          <w:sz w:val="24"/>
          <w:szCs w:val="24"/>
        </w:rPr>
      </w:pPr>
    </w:p>
    <w:p w:rsidR="00595CE2" w:rsidRDefault="00595CE2" w:rsidP="00565423">
      <w:pPr>
        <w:pStyle w:val="ListParagraph"/>
        <w:rPr>
          <w:rFonts w:ascii="Times New Roman" w:hAnsi="Times New Roman" w:cs="Times New Roman"/>
          <w:sz w:val="24"/>
          <w:szCs w:val="24"/>
        </w:rPr>
      </w:pPr>
      <w:r>
        <w:rPr>
          <w:rFonts w:ascii="Times New Roman" w:hAnsi="Times New Roman" w:cs="Times New Roman"/>
          <w:sz w:val="24"/>
          <w:szCs w:val="24"/>
        </w:rPr>
        <w:tab/>
        <w:t>Visual Aids and technology readily available in many of the classrooms can facilitate much of the learning.  Pictures and sound and speech re</w:t>
      </w:r>
      <w:r w:rsidR="001525E6">
        <w:rPr>
          <w:rFonts w:ascii="Times New Roman" w:hAnsi="Times New Roman" w:cs="Times New Roman"/>
          <w:sz w:val="24"/>
          <w:szCs w:val="24"/>
        </w:rPr>
        <w:t>cognition can also assist those with English as Second Language.  Teachers have been observed using technological aids in classroom to enhance English/Civics, Math and Science and were able to demonstrate concepts at varying levels of competency.</w:t>
      </w:r>
    </w:p>
    <w:p w:rsidR="001525E6" w:rsidRDefault="001525E6" w:rsidP="00565423">
      <w:pPr>
        <w:pStyle w:val="ListParagraph"/>
        <w:rPr>
          <w:rFonts w:ascii="Times New Roman" w:hAnsi="Times New Roman" w:cs="Times New Roman"/>
          <w:sz w:val="24"/>
          <w:szCs w:val="24"/>
        </w:rPr>
      </w:pPr>
    </w:p>
    <w:p w:rsidR="001525E6" w:rsidRDefault="001525E6" w:rsidP="00565423">
      <w:pPr>
        <w:pStyle w:val="ListParagraph"/>
        <w:rPr>
          <w:rFonts w:ascii="Times New Roman" w:hAnsi="Times New Roman" w:cs="Times New Roman"/>
          <w:sz w:val="24"/>
          <w:szCs w:val="24"/>
        </w:rPr>
      </w:pPr>
    </w:p>
    <w:p w:rsidR="001525E6" w:rsidRDefault="001525E6" w:rsidP="00565423">
      <w:pPr>
        <w:pStyle w:val="ListParagraph"/>
        <w:rPr>
          <w:rFonts w:ascii="Times New Roman" w:hAnsi="Times New Roman" w:cs="Times New Roman"/>
          <w:b/>
          <w:sz w:val="24"/>
          <w:szCs w:val="24"/>
          <w:u w:val="single"/>
        </w:rPr>
      </w:pPr>
      <w:r w:rsidRPr="001525E6">
        <w:rPr>
          <w:rFonts w:ascii="Times New Roman" w:hAnsi="Times New Roman" w:cs="Times New Roman"/>
          <w:b/>
          <w:sz w:val="24"/>
          <w:szCs w:val="24"/>
          <w:u w:val="single"/>
        </w:rPr>
        <w:t xml:space="preserve">Secondary School Credentials and Equivalencies </w:t>
      </w:r>
    </w:p>
    <w:p w:rsidR="001525E6" w:rsidRDefault="001525E6" w:rsidP="00565423">
      <w:pPr>
        <w:pStyle w:val="ListParagraph"/>
        <w:rPr>
          <w:rFonts w:ascii="Times New Roman" w:hAnsi="Times New Roman" w:cs="Times New Roman"/>
          <w:b/>
          <w:sz w:val="24"/>
          <w:szCs w:val="24"/>
          <w:u w:val="single"/>
        </w:rPr>
      </w:pPr>
    </w:p>
    <w:p w:rsidR="001525E6" w:rsidRDefault="001525E6" w:rsidP="00565423">
      <w:pPr>
        <w:pStyle w:val="ListParagraph"/>
        <w:rPr>
          <w:rFonts w:ascii="Times New Roman" w:hAnsi="Times New Roman" w:cs="Times New Roman"/>
          <w:sz w:val="24"/>
          <w:szCs w:val="24"/>
        </w:rPr>
      </w:pPr>
      <w:r>
        <w:rPr>
          <w:rFonts w:ascii="Times New Roman" w:hAnsi="Times New Roman" w:cs="Times New Roman"/>
          <w:sz w:val="24"/>
          <w:szCs w:val="24"/>
        </w:rPr>
        <w:tab/>
        <w:t xml:space="preserve">The Adult Secondary Education program is the hallmark program that bridges the divide for persons to complete their education as adults.  It is a source of pride and hope for many persons in the community.  We have witnessed persons achieve through these programs in each District and move on to the military, Skill Centers, the workforce, and Post-Secondary studies.  The curriculum is modeled to mirror one in place for the Public Schools of the Territory that has been Nationally Accredited.   </w:t>
      </w:r>
    </w:p>
    <w:p w:rsidR="001525E6" w:rsidRDefault="001525E6" w:rsidP="00565423">
      <w:pPr>
        <w:pStyle w:val="ListParagraph"/>
        <w:rPr>
          <w:rFonts w:ascii="Times New Roman" w:hAnsi="Times New Roman" w:cs="Times New Roman"/>
          <w:sz w:val="24"/>
          <w:szCs w:val="24"/>
        </w:rPr>
      </w:pPr>
    </w:p>
    <w:p w:rsidR="00946EF9" w:rsidRDefault="001525E6" w:rsidP="00565423">
      <w:pPr>
        <w:pStyle w:val="ListParagraph"/>
        <w:rPr>
          <w:rFonts w:ascii="Times New Roman" w:hAnsi="Times New Roman" w:cs="Times New Roman"/>
          <w:sz w:val="24"/>
          <w:szCs w:val="24"/>
        </w:rPr>
      </w:pPr>
      <w:r>
        <w:rPr>
          <w:rFonts w:ascii="Times New Roman" w:hAnsi="Times New Roman" w:cs="Times New Roman"/>
          <w:sz w:val="24"/>
          <w:szCs w:val="24"/>
        </w:rPr>
        <w:tab/>
        <w:t xml:space="preserve">Students complete their courses and 20+ Credits to receive their High School diplomas or prepare and take the GED Test (145 on each of the computer </w:t>
      </w:r>
      <w:r w:rsidR="00946EF9">
        <w:rPr>
          <w:rFonts w:ascii="Times New Roman" w:hAnsi="Times New Roman" w:cs="Times New Roman"/>
          <w:sz w:val="24"/>
          <w:szCs w:val="24"/>
        </w:rPr>
        <w:t>test modules) which is requirement for the issuance of the diploma.</w:t>
      </w:r>
    </w:p>
    <w:p w:rsidR="00946EF9" w:rsidRDefault="00946EF9" w:rsidP="00565423">
      <w:pPr>
        <w:pStyle w:val="ListParagraph"/>
        <w:rPr>
          <w:rFonts w:ascii="Times New Roman" w:hAnsi="Times New Roman" w:cs="Times New Roman"/>
          <w:sz w:val="24"/>
          <w:szCs w:val="24"/>
        </w:rPr>
      </w:pPr>
    </w:p>
    <w:p w:rsidR="00946EF9" w:rsidRDefault="00946EF9" w:rsidP="00565423">
      <w:pPr>
        <w:pStyle w:val="ListParagraph"/>
        <w:rPr>
          <w:rFonts w:ascii="Times New Roman" w:hAnsi="Times New Roman" w:cs="Times New Roman"/>
          <w:sz w:val="24"/>
          <w:szCs w:val="24"/>
        </w:rPr>
      </w:pPr>
      <w:r>
        <w:rPr>
          <w:rFonts w:ascii="Times New Roman" w:hAnsi="Times New Roman" w:cs="Times New Roman"/>
          <w:sz w:val="24"/>
          <w:szCs w:val="24"/>
        </w:rPr>
        <w:tab/>
      </w:r>
    </w:p>
    <w:p w:rsidR="001525E6" w:rsidRDefault="00946EF9" w:rsidP="00565423">
      <w:pPr>
        <w:pStyle w:val="ListParagraph"/>
        <w:rPr>
          <w:rFonts w:ascii="Times New Roman" w:hAnsi="Times New Roman" w:cs="Times New Roman"/>
          <w:b/>
          <w:sz w:val="24"/>
          <w:szCs w:val="24"/>
          <w:u w:val="single"/>
        </w:rPr>
      </w:pPr>
      <w:r w:rsidRPr="00946EF9">
        <w:rPr>
          <w:rFonts w:ascii="Times New Roman" w:hAnsi="Times New Roman" w:cs="Times New Roman"/>
          <w:b/>
          <w:sz w:val="24"/>
          <w:szCs w:val="24"/>
          <w:u w:val="single"/>
        </w:rPr>
        <w:t>Adult Education Standards</w:t>
      </w:r>
      <w:r w:rsidR="001525E6" w:rsidRPr="00946EF9">
        <w:rPr>
          <w:rFonts w:ascii="Times New Roman" w:hAnsi="Times New Roman" w:cs="Times New Roman"/>
          <w:b/>
          <w:sz w:val="24"/>
          <w:szCs w:val="24"/>
          <w:u w:val="single"/>
        </w:rPr>
        <w:t xml:space="preserve"> </w:t>
      </w:r>
    </w:p>
    <w:p w:rsidR="00946EF9" w:rsidRDefault="00946EF9" w:rsidP="00565423">
      <w:pPr>
        <w:pStyle w:val="ListParagraph"/>
        <w:rPr>
          <w:rFonts w:ascii="Times New Roman" w:hAnsi="Times New Roman" w:cs="Times New Roman"/>
          <w:b/>
          <w:sz w:val="24"/>
          <w:szCs w:val="24"/>
          <w:u w:val="single"/>
        </w:rPr>
      </w:pPr>
    </w:p>
    <w:p w:rsidR="00946EF9" w:rsidRPr="00946EF9" w:rsidRDefault="00946EF9" w:rsidP="00946EF9">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The Adult Education Standards are governed by The Adopted Common Core State Standards which were adopted in 2010 by the Territory.  Adult Education is also governed by the College and Career Readiness Standards for Adult Education.    The Virgin Islands Department of Education has mandated that Adult Education students be guided by the same Standards as high School graduates for k12.    Professional development will be provided to ensure that the high level adapted continues to be integrated into the programs to ensure quality instruction.</w:t>
      </w:r>
    </w:p>
    <w:p w:rsidR="001525E6" w:rsidRPr="006F7A78" w:rsidRDefault="001525E6" w:rsidP="00565423">
      <w:pPr>
        <w:pStyle w:val="ListParagraph"/>
        <w:rPr>
          <w:rFonts w:ascii="Times New Roman" w:hAnsi="Times New Roman" w:cs="Times New Roman"/>
          <w:sz w:val="24"/>
          <w:szCs w:val="24"/>
        </w:rPr>
      </w:pPr>
    </w:p>
    <w:p w:rsidR="0072583A" w:rsidRDefault="0072583A" w:rsidP="00565423">
      <w:pPr>
        <w:pStyle w:val="ListParagraph"/>
        <w:rPr>
          <w:rFonts w:ascii="Times New Roman" w:hAnsi="Times New Roman" w:cs="Times New Roman"/>
          <w:sz w:val="24"/>
          <w:szCs w:val="24"/>
        </w:rPr>
      </w:pPr>
    </w:p>
    <w:p w:rsidR="001D57AD" w:rsidRPr="001D57AD" w:rsidRDefault="001D57AD" w:rsidP="00565423">
      <w:pPr>
        <w:pStyle w:val="ListParagraph"/>
        <w:rPr>
          <w:rFonts w:ascii="Times New Roman" w:hAnsi="Times New Roman" w:cs="Times New Roman"/>
          <w:sz w:val="24"/>
          <w:szCs w:val="24"/>
        </w:rPr>
      </w:pPr>
    </w:p>
    <w:p w:rsidR="0072583A" w:rsidRPr="0072583A" w:rsidRDefault="0072583A" w:rsidP="0072583A">
      <w:pPr>
        <w:pStyle w:val="ListParagraph"/>
        <w:rPr>
          <w:rFonts w:ascii="Times New Roman" w:hAnsi="Times New Roman" w:cs="Times New Roman"/>
          <w:b/>
          <w:sz w:val="24"/>
          <w:szCs w:val="24"/>
          <w:u w:val="single"/>
        </w:rPr>
      </w:pPr>
      <w:r w:rsidRPr="0072583A">
        <w:rPr>
          <w:rFonts w:ascii="Times New Roman" w:hAnsi="Times New Roman" w:cs="Times New Roman"/>
          <w:b/>
          <w:sz w:val="24"/>
          <w:szCs w:val="24"/>
          <w:u w:val="single"/>
        </w:rPr>
        <w:t>Future Plans for Adult Education:</w:t>
      </w:r>
    </w:p>
    <w:p w:rsidR="0072583A" w:rsidRDefault="0072583A" w:rsidP="0072583A">
      <w:pPr>
        <w:pStyle w:val="ListParagraph"/>
        <w:rPr>
          <w:rFonts w:ascii="Times New Roman" w:hAnsi="Times New Roman" w:cs="Times New Roman"/>
          <w:sz w:val="24"/>
          <w:szCs w:val="24"/>
        </w:rPr>
      </w:pPr>
    </w:p>
    <w:p w:rsidR="0072583A" w:rsidRDefault="0072583A" w:rsidP="0072583A">
      <w:pPr>
        <w:pStyle w:val="ListParagraph"/>
        <w:rPr>
          <w:rFonts w:ascii="Times New Roman" w:hAnsi="Times New Roman" w:cs="Times New Roman"/>
          <w:sz w:val="24"/>
          <w:szCs w:val="24"/>
        </w:rPr>
      </w:pPr>
      <w:r>
        <w:rPr>
          <w:rFonts w:ascii="Times New Roman" w:hAnsi="Times New Roman" w:cs="Times New Roman"/>
          <w:sz w:val="24"/>
          <w:szCs w:val="24"/>
        </w:rPr>
        <w:t xml:space="preserve">As part of the continuation of Adult Education Assessment reach and scope, </w:t>
      </w:r>
    </w:p>
    <w:p w:rsidR="0072583A" w:rsidRDefault="0072583A" w:rsidP="0072583A">
      <w:pPr>
        <w:pStyle w:val="ListParagraph"/>
        <w:rPr>
          <w:rFonts w:ascii="Times New Roman" w:hAnsi="Times New Roman" w:cs="Times New Roman"/>
          <w:sz w:val="24"/>
          <w:szCs w:val="24"/>
        </w:rPr>
      </w:pPr>
    </w:p>
    <w:p w:rsidR="0072583A" w:rsidRPr="0072583A" w:rsidRDefault="0072583A" w:rsidP="0072583A">
      <w:pPr>
        <w:pStyle w:val="ListParagraph"/>
        <w:rPr>
          <w:rFonts w:ascii="Times New Roman" w:hAnsi="Times New Roman" w:cs="Times New Roman"/>
          <w:sz w:val="24"/>
          <w:szCs w:val="24"/>
        </w:rPr>
      </w:pPr>
    </w:p>
    <w:p w:rsidR="00C53C1F" w:rsidRPr="00C53C1F" w:rsidRDefault="00C53C1F" w:rsidP="00565423">
      <w:pPr>
        <w:pStyle w:val="ListParagraph"/>
        <w:rPr>
          <w:rFonts w:ascii="Times New Roman" w:hAnsi="Times New Roman" w:cs="Times New Roman"/>
          <w:sz w:val="24"/>
          <w:szCs w:val="24"/>
        </w:rPr>
      </w:pPr>
    </w:p>
    <w:p w:rsidR="00882EA0" w:rsidRPr="00882EA0" w:rsidRDefault="00882EA0" w:rsidP="00882EA0">
      <w:pPr>
        <w:rPr>
          <w:rFonts w:ascii="Times New Roman" w:hAnsi="Times New Roman" w:cs="Times New Roman"/>
          <w:sz w:val="24"/>
          <w:szCs w:val="24"/>
        </w:rPr>
      </w:pPr>
    </w:p>
    <w:p w:rsidR="003F08CA" w:rsidRDefault="003F08CA" w:rsidP="003F08CA">
      <w:pPr>
        <w:pStyle w:val="ListParagraph"/>
        <w:rPr>
          <w:rFonts w:ascii="Times New Roman" w:hAnsi="Times New Roman" w:cs="Times New Roman"/>
          <w:sz w:val="24"/>
          <w:szCs w:val="24"/>
        </w:rPr>
      </w:pPr>
    </w:p>
    <w:p w:rsidR="003F08CA" w:rsidRPr="003F08CA" w:rsidRDefault="00C77415" w:rsidP="003F08CA">
      <w:pPr>
        <w:pStyle w:val="ListParagraph"/>
        <w:rPr>
          <w:rFonts w:ascii="Times New Roman" w:hAnsi="Times New Roman" w:cs="Times New Roman"/>
          <w:sz w:val="24"/>
          <w:szCs w:val="24"/>
        </w:rPr>
      </w:pPr>
      <w:r>
        <w:rPr>
          <w:rFonts w:ascii="Times New Roman" w:hAnsi="Times New Roman" w:cs="Times New Roman"/>
          <w:sz w:val="24"/>
          <w:szCs w:val="24"/>
        </w:rPr>
        <w:t xml:space="preserve"> </w:t>
      </w:r>
    </w:p>
    <w:p w:rsidR="003F08CA" w:rsidRPr="00263329" w:rsidRDefault="003F08CA" w:rsidP="00263329">
      <w:pPr>
        <w:rPr>
          <w:rFonts w:ascii="Times New Roman" w:hAnsi="Times New Roman" w:cs="Times New Roman"/>
          <w:sz w:val="24"/>
          <w:szCs w:val="24"/>
        </w:rPr>
      </w:pPr>
    </w:p>
    <w:p w:rsidR="00D251F7" w:rsidRDefault="00D251F7" w:rsidP="00D251F7">
      <w:pPr>
        <w:ind w:firstLine="720"/>
        <w:rPr>
          <w:rFonts w:ascii="Times New Roman" w:hAnsi="Times New Roman" w:cs="Times New Roman"/>
          <w:sz w:val="24"/>
          <w:szCs w:val="24"/>
        </w:rPr>
      </w:pPr>
    </w:p>
    <w:p w:rsidR="00D251F7" w:rsidRPr="008F1EA6" w:rsidRDefault="00D251F7" w:rsidP="00D251F7">
      <w:pPr>
        <w:ind w:firstLine="720"/>
        <w:rPr>
          <w:rFonts w:ascii="Times New Roman" w:hAnsi="Times New Roman" w:cs="Times New Roman"/>
          <w:sz w:val="24"/>
          <w:szCs w:val="24"/>
        </w:rPr>
      </w:pPr>
    </w:p>
    <w:sectPr w:rsidR="00D251F7" w:rsidRPr="008F1EA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2F03" w:rsidRDefault="00322F03" w:rsidP="002A0E89">
      <w:pPr>
        <w:spacing w:after="0" w:line="240" w:lineRule="auto"/>
      </w:pPr>
      <w:r>
        <w:separator/>
      </w:r>
    </w:p>
  </w:endnote>
  <w:endnote w:type="continuationSeparator" w:id="0">
    <w:p w:rsidR="00322F03" w:rsidRDefault="00322F03" w:rsidP="002A0E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2210405"/>
      <w:docPartObj>
        <w:docPartGallery w:val="Page Numbers (Bottom of Page)"/>
        <w:docPartUnique/>
      </w:docPartObj>
    </w:sdtPr>
    <w:sdtContent>
      <w:sdt>
        <w:sdtPr>
          <w:id w:val="-1769616900"/>
          <w:docPartObj>
            <w:docPartGallery w:val="Page Numbers (Top of Page)"/>
            <w:docPartUnique/>
          </w:docPartObj>
        </w:sdtPr>
        <w:sdtContent>
          <w:p w:rsidR="002A0E89" w:rsidRDefault="00D5726A" w:rsidP="00D5726A">
            <w:pPr>
              <w:pStyle w:val="Footer"/>
              <w:jc w:val="right"/>
            </w:pPr>
            <w:r>
              <w:t xml:space="preserve"> US Virgin Islands Adult Education Narrative 2014 2015                                  </w:t>
            </w:r>
            <w:r w:rsidR="003C04AC">
              <w:t xml:space="preserve">                    </w:t>
            </w:r>
            <w:r>
              <w:t xml:space="preserve">   Page </w:t>
            </w:r>
            <w:r>
              <w:rPr>
                <w:b/>
                <w:bCs/>
                <w:sz w:val="24"/>
                <w:szCs w:val="24"/>
              </w:rPr>
              <w:fldChar w:fldCharType="begin"/>
            </w:r>
            <w:r>
              <w:rPr>
                <w:b/>
                <w:bCs/>
              </w:rPr>
              <w:instrText xml:space="preserve"> PAGE </w:instrText>
            </w:r>
            <w:r>
              <w:rPr>
                <w:b/>
                <w:bCs/>
                <w:sz w:val="24"/>
                <w:szCs w:val="24"/>
              </w:rPr>
              <w:fldChar w:fldCharType="separate"/>
            </w:r>
            <w:r w:rsidR="00322F03">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22F03">
              <w:rPr>
                <w:b/>
                <w:bCs/>
                <w:noProof/>
              </w:rPr>
              <w:t>1</w:t>
            </w:r>
            <w:r>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2F03" w:rsidRDefault="00322F03" w:rsidP="002A0E89">
      <w:pPr>
        <w:spacing w:after="0" w:line="240" w:lineRule="auto"/>
      </w:pPr>
      <w:r>
        <w:separator/>
      </w:r>
    </w:p>
  </w:footnote>
  <w:footnote w:type="continuationSeparator" w:id="0">
    <w:p w:rsidR="00322F03" w:rsidRDefault="00322F03" w:rsidP="002A0E8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2B7469"/>
    <w:multiLevelType w:val="hybridMultilevel"/>
    <w:tmpl w:val="FD62630A"/>
    <w:lvl w:ilvl="0" w:tplc="6890CA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1CB1A38"/>
    <w:multiLevelType w:val="hybridMultilevel"/>
    <w:tmpl w:val="3AF67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C6C"/>
    <w:rsid w:val="00013793"/>
    <w:rsid w:val="00015FFA"/>
    <w:rsid w:val="00024BE5"/>
    <w:rsid w:val="00056255"/>
    <w:rsid w:val="00076EC6"/>
    <w:rsid w:val="001159D9"/>
    <w:rsid w:val="00123D40"/>
    <w:rsid w:val="00133741"/>
    <w:rsid w:val="001525E6"/>
    <w:rsid w:val="00171FC8"/>
    <w:rsid w:val="0017712F"/>
    <w:rsid w:val="00192E8B"/>
    <w:rsid w:val="001D0D60"/>
    <w:rsid w:val="001D57AD"/>
    <w:rsid w:val="001F1D82"/>
    <w:rsid w:val="001F64A8"/>
    <w:rsid w:val="001F703F"/>
    <w:rsid w:val="001F7EA0"/>
    <w:rsid w:val="00203570"/>
    <w:rsid w:val="00253A2B"/>
    <w:rsid w:val="00263329"/>
    <w:rsid w:val="00272935"/>
    <w:rsid w:val="002A0E89"/>
    <w:rsid w:val="002D1E0A"/>
    <w:rsid w:val="003111C4"/>
    <w:rsid w:val="00322F03"/>
    <w:rsid w:val="003408CB"/>
    <w:rsid w:val="0036518D"/>
    <w:rsid w:val="003C04AC"/>
    <w:rsid w:val="003C63A3"/>
    <w:rsid w:val="003E3EAB"/>
    <w:rsid w:val="003F08CA"/>
    <w:rsid w:val="00401A22"/>
    <w:rsid w:val="00454779"/>
    <w:rsid w:val="00456C21"/>
    <w:rsid w:val="004C4C01"/>
    <w:rsid w:val="004D00A7"/>
    <w:rsid w:val="004F6FB8"/>
    <w:rsid w:val="0051338F"/>
    <w:rsid w:val="005379DC"/>
    <w:rsid w:val="00565423"/>
    <w:rsid w:val="00574FCE"/>
    <w:rsid w:val="005820DC"/>
    <w:rsid w:val="0059474F"/>
    <w:rsid w:val="00595CE2"/>
    <w:rsid w:val="00597720"/>
    <w:rsid w:val="005B009B"/>
    <w:rsid w:val="005C1E65"/>
    <w:rsid w:val="005D3269"/>
    <w:rsid w:val="006105CD"/>
    <w:rsid w:val="006F0CF3"/>
    <w:rsid w:val="006F7A78"/>
    <w:rsid w:val="007153DD"/>
    <w:rsid w:val="0072583A"/>
    <w:rsid w:val="00734AD1"/>
    <w:rsid w:val="007C232D"/>
    <w:rsid w:val="007D7C6C"/>
    <w:rsid w:val="00807F13"/>
    <w:rsid w:val="00825296"/>
    <w:rsid w:val="00837AB9"/>
    <w:rsid w:val="008457AE"/>
    <w:rsid w:val="00882EA0"/>
    <w:rsid w:val="00890640"/>
    <w:rsid w:val="00894BCF"/>
    <w:rsid w:val="008A5C9B"/>
    <w:rsid w:val="008B6C99"/>
    <w:rsid w:val="008E64B7"/>
    <w:rsid w:val="008F1EA6"/>
    <w:rsid w:val="008F7797"/>
    <w:rsid w:val="00912696"/>
    <w:rsid w:val="00945440"/>
    <w:rsid w:val="00946EF9"/>
    <w:rsid w:val="00986063"/>
    <w:rsid w:val="00995EF5"/>
    <w:rsid w:val="009F7818"/>
    <w:rsid w:val="00A273A5"/>
    <w:rsid w:val="00AA61DC"/>
    <w:rsid w:val="00AA773A"/>
    <w:rsid w:val="00AE00E5"/>
    <w:rsid w:val="00AE2F8D"/>
    <w:rsid w:val="00AF6296"/>
    <w:rsid w:val="00B37C93"/>
    <w:rsid w:val="00B41725"/>
    <w:rsid w:val="00B440DB"/>
    <w:rsid w:val="00B515F8"/>
    <w:rsid w:val="00B73ACE"/>
    <w:rsid w:val="00B85AA0"/>
    <w:rsid w:val="00C22A63"/>
    <w:rsid w:val="00C53C1F"/>
    <w:rsid w:val="00C5529E"/>
    <w:rsid w:val="00C63D6D"/>
    <w:rsid w:val="00C743BA"/>
    <w:rsid w:val="00C77415"/>
    <w:rsid w:val="00C80181"/>
    <w:rsid w:val="00C87300"/>
    <w:rsid w:val="00D205A2"/>
    <w:rsid w:val="00D251F7"/>
    <w:rsid w:val="00D37EFE"/>
    <w:rsid w:val="00D5726A"/>
    <w:rsid w:val="00D930D8"/>
    <w:rsid w:val="00D95E64"/>
    <w:rsid w:val="00D96086"/>
    <w:rsid w:val="00DA493C"/>
    <w:rsid w:val="00DC2CAF"/>
    <w:rsid w:val="00DD2199"/>
    <w:rsid w:val="00E20E85"/>
    <w:rsid w:val="00E6171C"/>
    <w:rsid w:val="00E95839"/>
    <w:rsid w:val="00EA07B3"/>
    <w:rsid w:val="00EB2FCC"/>
    <w:rsid w:val="00EE2025"/>
    <w:rsid w:val="00F500A5"/>
    <w:rsid w:val="00F804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15D9A42-FBEB-4FAF-8B58-FA7E98FAD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2A63"/>
    <w:pPr>
      <w:ind w:left="720"/>
      <w:contextualSpacing/>
    </w:pPr>
  </w:style>
  <w:style w:type="paragraph" w:styleId="NoSpacing">
    <w:name w:val="No Spacing"/>
    <w:uiPriority w:val="1"/>
    <w:qFormat/>
    <w:rsid w:val="00890640"/>
    <w:pPr>
      <w:spacing w:after="0" w:line="240" w:lineRule="auto"/>
    </w:pPr>
  </w:style>
  <w:style w:type="paragraph" w:styleId="BalloonText">
    <w:name w:val="Balloon Text"/>
    <w:basedOn w:val="Normal"/>
    <w:link w:val="BalloonTextChar"/>
    <w:uiPriority w:val="99"/>
    <w:semiHidden/>
    <w:unhideWhenUsed/>
    <w:rsid w:val="002729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2935"/>
    <w:rPr>
      <w:rFonts w:ascii="Segoe UI" w:hAnsi="Segoe UI" w:cs="Segoe UI"/>
      <w:sz w:val="18"/>
      <w:szCs w:val="18"/>
    </w:rPr>
  </w:style>
  <w:style w:type="paragraph" w:styleId="Header">
    <w:name w:val="header"/>
    <w:basedOn w:val="Normal"/>
    <w:link w:val="HeaderChar"/>
    <w:uiPriority w:val="99"/>
    <w:unhideWhenUsed/>
    <w:rsid w:val="002A0E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0E89"/>
  </w:style>
  <w:style w:type="paragraph" w:styleId="Footer">
    <w:name w:val="footer"/>
    <w:basedOn w:val="Normal"/>
    <w:link w:val="FooterChar"/>
    <w:uiPriority w:val="99"/>
    <w:unhideWhenUsed/>
    <w:rsid w:val="002A0E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0E89"/>
  </w:style>
  <w:style w:type="character" w:styleId="Hyperlink">
    <w:name w:val="Hyperlink"/>
    <w:basedOn w:val="DefaultParagraphFont"/>
    <w:uiPriority w:val="99"/>
    <w:unhideWhenUsed/>
    <w:rsid w:val="0072583A"/>
    <w:rPr>
      <w:color w:val="0563C1" w:themeColor="hyperlink"/>
      <w:u w:val="single"/>
    </w:rPr>
  </w:style>
  <w:style w:type="character" w:styleId="FollowedHyperlink">
    <w:name w:val="FollowedHyperlink"/>
    <w:basedOn w:val="DefaultParagraphFont"/>
    <w:uiPriority w:val="99"/>
    <w:semiHidden/>
    <w:unhideWhenUsed/>
    <w:rsid w:val="0072583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6754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vidolviews.org/admin/gsipub/htmlarea/uploads/The%20Top%2025%20Largest%20Employers%202014_4.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AAF"/>
    <w:rsid w:val="008D166E"/>
    <w:rsid w:val="00CF0A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600BE06999F49FE9489D0E3A2B71704">
    <w:name w:val="1600BE06999F49FE9489D0E3A2B71704"/>
    <w:rsid w:val="00CF0AA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3711</Words>
  <Characters>21156</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24818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Kimalee Emanuel</dc:creator>
  <cp:keywords/>
  <dc:description/>
  <cp:lastModifiedBy>Kimalee Emanuel</cp:lastModifiedBy>
  <cp:revision>2</cp:revision>
  <cp:lastPrinted>2016-07-29T20:40:00Z</cp:lastPrinted>
  <dcterms:created xsi:type="dcterms:W3CDTF">2016-07-29T20:58:00Z</dcterms:created>
  <dcterms:modified xsi:type="dcterms:W3CDTF">2016-07-29T20:58:00Z</dcterms:modified>
</cp:coreProperties>
</file>